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106" w:rsidRPr="0000274F" w:rsidRDefault="00643106" w:rsidP="00643106">
      <w:pPr>
        <w:ind w:left="4956" w:firstLine="6"/>
        <w:rPr>
          <w:b/>
          <w:color w:val="FF0000"/>
        </w:rPr>
      </w:pPr>
      <w:r w:rsidRPr="0000274F">
        <w:rPr>
          <w:b/>
          <w:color w:val="FF0000"/>
        </w:rPr>
        <w:t>ПРОЕКТ</w:t>
      </w:r>
    </w:p>
    <w:p w:rsidR="00643106" w:rsidRDefault="00643106" w:rsidP="00643106">
      <w:pPr>
        <w:ind w:left="4956" w:firstLine="6"/>
      </w:pPr>
    </w:p>
    <w:p w:rsidR="00643106" w:rsidRDefault="00643106" w:rsidP="00643106">
      <w:pPr>
        <w:ind w:left="4956" w:firstLine="6"/>
      </w:pPr>
      <w:bookmarkStart w:id="0" w:name="_GoBack"/>
      <w:bookmarkEnd w:id="0"/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 xml:space="preserve">Программа рисков причинения вреда (ущерба) </w:t>
      </w:r>
      <w:proofErr w:type="gramStart"/>
      <w:r w:rsidRPr="008D5C38">
        <w:rPr>
          <w:b/>
          <w:sz w:val="28"/>
          <w:szCs w:val="28"/>
        </w:rPr>
        <w:t>охраняемым</w:t>
      </w:r>
      <w:proofErr w:type="gramEnd"/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 xml:space="preserve">законом ценностям при организации и осуществлении муниципального контроля в сфере благоустройства на территории </w:t>
      </w:r>
      <w:r>
        <w:rPr>
          <w:b/>
          <w:sz w:val="28"/>
          <w:szCs w:val="28"/>
        </w:rPr>
        <w:t>Волчанского</w:t>
      </w:r>
      <w:r w:rsidRPr="008D5C38">
        <w:rPr>
          <w:b/>
          <w:sz w:val="28"/>
          <w:szCs w:val="28"/>
        </w:rPr>
        <w:t xml:space="preserve"> сельского поселения Каменского муниципального района Воронежской области на 202</w:t>
      </w:r>
      <w:r>
        <w:rPr>
          <w:b/>
          <w:sz w:val="28"/>
          <w:szCs w:val="28"/>
        </w:rPr>
        <w:t>4</w:t>
      </w:r>
      <w:r w:rsidRPr="008D5C38">
        <w:rPr>
          <w:b/>
          <w:sz w:val="28"/>
          <w:szCs w:val="28"/>
        </w:rPr>
        <w:t xml:space="preserve"> год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>Раздел I. Аналитическая часть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8D5C38">
        <w:rPr>
          <w:sz w:val="28"/>
          <w:szCs w:val="28"/>
        </w:rPr>
        <w:t>1. Общие положения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1.1. </w:t>
      </w:r>
      <w:proofErr w:type="gramStart"/>
      <w:r w:rsidRPr="008D5C38">
        <w:rPr>
          <w:sz w:val="28"/>
          <w:szCs w:val="28"/>
        </w:rPr>
        <w:t xml:space="preserve">Программа мероприятий в рамках муниципального контроля в сфере благоустройства на территории </w:t>
      </w:r>
      <w:r>
        <w:rPr>
          <w:sz w:val="28"/>
          <w:szCs w:val="28"/>
        </w:rPr>
        <w:t>Волчанского</w:t>
      </w:r>
      <w:r w:rsidRPr="008D5C38">
        <w:rPr>
          <w:sz w:val="28"/>
          <w:szCs w:val="28"/>
        </w:rPr>
        <w:t xml:space="preserve"> сельского поселения  Каменского муниципального района Воронежской области по профилактике рисков причинения вреда (ущерба) охраняемым законом ценностей (далее - Программа) разработана в соответствии с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D5C38">
          <w:rPr>
            <w:sz w:val="28"/>
            <w:szCs w:val="28"/>
          </w:rPr>
          <w:t>2020 г</w:t>
        </w:r>
      </w:smartTag>
      <w:r w:rsidRPr="008D5C38">
        <w:rPr>
          <w:sz w:val="28"/>
          <w:szCs w:val="28"/>
        </w:rPr>
        <w:t>. № 248-ФЗ «О государственном контроле (надзоре) и муниципальном контроле в Российской Федерации», в соответствии с частью 11.3 статьи 9 Федерального</w:t>
      </w:r>
      <w:proofErr w:type="gramEnd"/>
      <w:r w:rsidRPr="008D5C38">
        <w:rPr>
          <w:sz w:val="28"/>
          <w:szCs w:val="28"/>
        </w:rPr>
        <w:t xml:space="preserve"> закона от 26.12.2008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 Правительства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1.2. </w:t>
      </w:r>
      <w:proofErr w:type="gramStart"/>
      <w:r w:rsidRPr="008D5C38">
        <w:rPr>
          <w:sz w:val="28"/>
          <w:szCs w:val="28"/>
        </w:rPr>
        <w:t>Программа представляет собой увязанный по целям, задачам и срокам осуществления комплекс профилактических мероприятий, обеспечивающих эффективное решение проблем, препятствующих соблюдению подконтрольными субъектами обязательных требований, требований, установленных муниципальными правовыми актами (далее - обязательные требования) и направленных на выявление и устранение конкретных причин и факторов несоблюдения обязательных требований, а также на создание и развитие системы профилактики.</w:t>
      </w:r>
      <w:proofErr w:type="gramEnd"/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1.3. Органом, уполномоченным на осуществление муниципального контроля в области муниципального контроля в сфере благоустройства на  территории </w:t>
      </w:r>
      <w:r>
        <w:rPr>
          <w:sz w:val="28"/>
          <w:szCs w:val="28"/>
        </w:rPr>
        <w:t>Волчанского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(далее - муниципальный контроль), является администрация </w:t>
      </w:r>
      <w:r>
        <w:rPr>
          <w:sz w:val="28"/>
          <w:szCs w:val="28"/>
        </w:rPr>
        <w:t>Волчанского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(далее - администрация). 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Непосредственными исполнителями муниципальной функции являются должностные лица администрации  </w:t>
      </w:r>
      <w:r>
        <w:rPr>
          <w:sz w:val="28"/>
          <w:szCs w:val="28"/>
        </w:rPr>
        <w:t>Волчанского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(далее - администрация).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2. Анализ и оценка состояния подконтрольной сферы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2.1. </w:t>
      </w:r>
      <w:proofErr w:type="gramStart"/>
      <w:r w:rsidRPr="008D5C38">
        <w:rPr>
          <w:sz w:val="28"/>
          <w:szCs w:val="28"/>
        </w:rPr>
        <w:t xml:space="preserve">Муниципальный контроль в сфере благоустройства на территории </w:t>
      </w:r>
      <w:r>
        <w:rPr>
          <w:sz w:val="28"/>
          <w:szCs w:val="28"/>
        </w:rPr>
        <w:t>Волчанского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 Воронежской области осуществляется в соответствии с Федерации, Федеральным законом от 06.10.2003 г. 131-ФЗ «Об общих принципах организации местного самоуправления в Российской Федерации», Федеральным законом от 31 июля </w:t>
      </w:r>
      <w:smartTag w:uri="urn:schemas-microsoft-com:office:smarttags" w:element="metricconverter">
        <w:smartTagPr>
          <w:attr w:name="ProductID" w:val="2020 г"/>
        </w:smartTagPr>
        <w:r w:rsidRPr="008D5C38">
          <w:rPr>
            <w:sz w:val="28"/>
            <w:szCs w:val="28"/>
          </w:rPr>
          <w:t>2020 г</w:t>
        </w:r>
      </w:smartTag>
      <w:r w:rsidRPr="008D5C38">
        <w:rPr>
          <w:sz w:val="28"/>
          <w:szCs w:val="28"/>
        </w:rPr>
        <w:t xml:space="preserve">. № 248-ФЗ «О государственном контроле (надзоре) и муниципальном контроле в Российской Федерации»,  </w:t>
      </w:r>
      <w:proofErr w:type="gramEnd"/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2.2. Предметом муниципального контроля в сфере благоустройства является проверка соблюдения юридическими лицами, индивидуальными предпринимателями, гражданами обязательных требований доступности для инвалидов объектов социальной, инженерной и транспортной инфраструктур и предоставляемых услуг, за нарушение которых законодательством предусмотрена административная ответственность.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2.3. Администрация осуществляет муниципальный контроль в сфере благоустройства за соблюдением: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1) Обязательных требований по содержанию прилегающих территорий;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2) Обязательных требований по содержанию элементов и объектов благоустройства, в том числе требования; 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содержанию специальных знаков, надписей, содержащих информацию, необходимую для эксплуатации инженерных сооружений;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и Правилами благоустройства;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-по обеспечению свободных проходов к зданиям и входам в них, а также свободных въездов во дворы, обеспечению безопасности 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D5C38">
        <w:rPr>
          <w:sz w:val="28"/>
          <w:szCs w:val="28"/>
        </w:rPr>
        <w:t>-о недопустимости размещения транспортных средств на газоне или иной озеленённой или рекреационной территории, размещения транспортных средств,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3) Обязательных требований по уборке территории </w:t>
      </w:r>
      <w:r>
        <w:rPr>
          <w:sz w:val="28"/>
          <w:szCs w:val="28"/>
        </w:rPr>
        <w:t>Волчанского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в зимний период, включая контроль проведения мероприятий по очистке от снега, наледи и сосулек кровель зданий, сооружений;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4) Обязательных требований по уборке территории </w:t>
      </w:r>
      <w:r>
        <w:rPr>
          <w:sz w:val="28"/>
          <w:szCs w:val="28"/>
        </w:rPr>
        <w:t>Волчанского</w:t>
      </w:r>
      <w:r w:rsidRPr="008D5C38">
        <w:rPr>
          <w:sz w:val="28"/>
          <w:szCs w:val="28"/>
        </w:rPr>
        <w:t xml:space="preserve"> сельского поселения Каменского муниципального района Воронежской области в летний </w:t>
      </w:r>
      <w:r w:rsidRPr="008D5C38">
        <w:rPr>
          <w:sz w:val="28"/>
          <w:szCs w:val="28"/>
        </w:rPr>
        <w:lastRenderedPageBreak/>
        <w:t>период, включая обязательные требования по выявлению карантинных, ядовитых и сорных растений, борьбе с ними, локализации, ликвидации их очагов;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5)дополнительных обязательных требований пожарной безопасности в период действия особого противопожарного режима;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6) обязательных требований по прокладке, переустройству, ремонту и содержанию подземных коммуникаций на территориях общего пользования;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8D5C38">
        <w:rPr>
          <w:sz w:val="28"/>
          <w:szCs w:val="28"/>
        </w:rPr>
        <w:t xml:space="preserve">7) обязательных требований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случаях); </w:t>
      </w:r>
      <w:proofErr w:type="gramEnd"/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8) Обязательных требований по складированию твердых коммунальных отходов;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9)  Обязательных требований по выгулу животных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 территориях.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В 2023</w:t>
      </w:r>
      <w:r w:rsidRPr="008D5C38">
        <w:rPr>
          <w:sz w:val="28"/>
          <w:szCs w:val="28"/>
        </w:rPr>
        <w:t xml:space="preserve"> году в рамках осуществления мероприятий по муниципальному контролю плановые проверки не проводились.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2.5. В 202</w:t>
      </w:r>
      <w:r>
        <w:rPr>
          <w:sz w:val="28"/>
          <w:szCs w:val="28"/>
        </w:rPr>
        <w:t>3</w:t>
      </w:r>
      <w:r w:rsidRPr="008D5C38">
        <w:rPr>
          <w:sz w:val="28"/>
          <w:szCs w:val="28"/>
        </w:rPr>
        <w:t xml:space="preserve"> году риски причинения вреда охраняемым законом ценностям отсутствуют.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3. Цели и задачи программы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3.1. Профилактика нарушений обязательных требований в области муниципального контроля в сфере благоустройства - это системно организованная деятельность администрации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 повышение прозрачности системы контрольной деятельности при проведении мероприятий по муниципальному контролю в сфере благоустройства;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 предупреждение нарушений юридическими и физическими лицами обязательных требований законодательства в области муниципального контроля в сфере благоустройства;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- предотвращение рисков причинения вреда охраняемым законом ценностям;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3.2. Проведение профилактических мероприятий позволит решить следующие задачи: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укрепление системы профилактики нарушений обязательных требований, путем активизации профилактической деятельности;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 xml:space="preserve">проведение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субъектов контроля, а также обязательности, </w:t>
      </w:r>
      <w:r w:rsidRPr="008D5C38">
        <w:rPr>
          <w:sz w:val="28"/>
          <w:szCs w:val="28"/>
        </w:rPr>
        <w:lastRenderedPageBreak/>
        <w:t>актуальности, периодичности профилактических мероприятий;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формирование у всех участников контрольной деятельности единого понимания обязательных требований;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выявление причин, факторов и условий, способствующих нарушениям обязательных требований;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устранение причин, факторов и условий, способствующих нарушению обязательных требований;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создание системы консультирования подконтрольных субъектов, в том числе с использованием современных информационно-телекоммуникационных технологий.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>Раздел II. План мероприятий по профилактике нарушений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4. План мероприятий по профилактике нарушений на 202</w:t>
      </w:r>
      <w:r>
        <w:rPr>
          <w:sz w:val="28"/>
          <w:szCs w:val="28"/>
        </w:rPr>
        <w:t>4</w:t>
      </w:r>
      <w:r w:rsidRPr="008D5C38">
        <w:rPr>
          <w:sz w:val="28"/>
          <w:szCs w:val="28"/>
        </w:rPr>
        <w:t xml:space="preserve"> год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542"/>
        <w:gridCol w:w="2444"/>
        <w:gridCol w:w="2122"/>
      </w:tblGrid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 xml:space="preserve">№ </w:t>
            </w:r>
            <w:proofErr w:type="gramStart"/>
            <w:r w:rsidRPr="008D5C38">
              <w:rPr>
                <w:sz w:val="28"/>
                <w:szCs w:val="28"/>
              </w:rPr>
              <w:t>п</w:t>
            </w:r>
            <w:proofErr w:type="gramEnd"/>
            <w:r w:rsidRPr="008D5C38">
              <w:rPr>
                <w:sz w:val="28"/>
                <w:szCs w:val="28"/>
              </w:rPr>
              <w:t>/п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Наименование проводимого мероприятия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Срок исполнения</w:t>
            </w:r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 (по мере необходимости)</w:t>
            </w:r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Информирование субъектов контроля по вопросам соблюдения обязательных требований, требований, установленных муниципальными правовыми актами, в том числе посредством проведения семинаров и конференций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 (по мере необходимости)</w:t>
            </w:r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 xml:space="preserve">Информирование субъектов контроля по вопросам соблюдения обязательных требований, требований, установленных муниципальными правовыми </w:t>
            </w:r>
            <w:r w:rsidRPr="008D5C38">
              <w:rPr>
                <w:sz w:val="28"/>
                <w:szCs w:val="28"/>
              </w:rPr>
              <w:lastRenderedPageBreak/>
              <w:t>актами, в том числе посредством проведения разъяснительной работы в средствах массовой информации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lastRenderedPageBreak/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proofErr w:type="gramStart"/>
            <w:r w:rsidRPr="008D5C38">
              <w:rPr>
                <w:sz w:val="28"/>
                <w:szCs w:val="28"/>
              </w:rPr>
              <w:t>В течение года (по мере необходимости</w:t>
            </w:r>
            <w:proofErr w:type="gramEnd"/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D5C38">
              <w:rPr>
                <w:sz w:val="28"/>
                <w:szCs w:val="28"/>
              </w:rPr>
              <w:t>Подготовка и распространение, в случае изменения обязательных требований, требований, установленных муниципальными правовыми актами,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</w:t>
            </w:r>
            <w:proofErr w:type="gramEnd"/>
            <w:r w:rsidRPr="008D5C38">
              <w:rPr>
                <w:sz w:val="28"/>
                <w:szCs w:val="28"/>
              </w:rPr>
              <w:t xml:space="preserve"> правовыми актами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 (по мере внесения изменений в нормативные правовые акты)</w:t>
            </w:r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Публичные обсуждения правоприменительной практики контрольной деятельности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4 квартал 202</w:t>
            </w:r>
            <w:r>
              <w:rPr>
                <w:sz w:val="28"/>
                <w:szCs w:val="28"/>
              </w:rPr>
              <w:t>4</w:t>
            </w:r>
            <w:r w:rsidRPr="008D5C38">
              <w:rPr>
                <w:sz w:val="28"/>
                <w:szCs w:val="28"/>
              </w:rPr>
              <w:t xml:space="preserve"> года</w:t>
            </w:r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Выдача юридическим лицам и индивидуальным предпринимателям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4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 течение года</w:t>
            </w:r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Разработка Программы рисков причинения вреда (ущерба) охраняемым законом ценностям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5</w:t>
            </w:r>
            <w:r w:rsidRPr="008D5C3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 20 декабря 202</w:t>
            </w:r>
            <w:r>
              <w:rPr>
                <w:sz w:val="28"/>
                <w:szCs w:val="28"/>
              </w:rPr>
              <w:t>4</w:t>
            </w:r>
            <w:r w:rsidRPr="008D5C38">
              <w:rPr>
                <w:sz w:val="28"/>
                <w:szCs w:val="28"/>
              </w:rPr>
              <w:t xml:space="preserve"> года</w:t>
            </w:r>
          </w:p>
        </w:tc>
      </w:tr>
      <w:tr w:rsidR="00643106" w:rsidRPr="008D5C38" w:rsidTr="0002269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 xml:space="preserve">Проведение мероприятий по оценке эффективности и результативности </w:t>
            </w:r>
            <w:r w:rsidRPr="008D5C38">
              <w:rPr>
                <w:sz w:val="28"/>
                <w:szCs w:val="28"/>
              </w:rPr>
              <w:lastRenderedPageBreak/>
              <w:t>профилактических мероприятий с учетом целевых показателей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lastRenderedPageBreak/>
              <w:t>Должностные лица</w:t>
            </w:r>
          </w:p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hanging="96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до 30 января и 30 июля</w:t>
            </w:r>
          </w:p>
        </w:tc>
      </w:tr>
    </w:tbl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5. Уточнение плана мероприятий на плановый период осуществляется по итогам анализа проведенной работы за предыдущий период.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8D5C38">
        <w:rPr>
          <w:b/>
          <w:sz w:val="28"/>
          <w:szCs w:val="28"/>
        </w:rPr>
        <w:t>Раздел III. Оценка эффективности программы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6.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Эффективность Программы оценивается по отчетным показателям, указанным в пункте 7 настоящей Программы. Отчетные показатели отражаются в Программе на плановый период по итогам календарного года.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D5C38">
        <w:rPr>
          <w:sz w:val="28"/>
          <w:szCs w:val="28"/>
        </w:rPr>
        <w:t>7. Отчетные показатели оценки эффективности Программы на 202</w:t>
      </w:r>
      <w:r>
        <w:rPr>
          <w:sz w:val="28"/>
          <w:szCs w:val="28"/>
        </w:rPr>
        <w:t>4</w:t>
      </w:r>
      <w:r w:rsidRPr="008D5C38">
        <w:rPr>
          <w:sz w:val="28"/>
          <w:szCs w:val="28"/>
        </w:rPr>
        <w:t xml:space="preserve"> год</w:t>
      </w: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6950"/>
        <w:gridCol w:w="1984"/>
      </w:tblGrid>
      <w:tr w:rsidR="00643106" w:rsidRPr="008D5C38" w:rsidTr="0002269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 xml:space="preserve">№ </w:t>
            </w:r>
            <w:proofErr w:type="gramStart"/>
            <w:r w:rsidRPr="008D5C38">
              <w:rPr>
                <w:sz w:val="28"/>
                <w:szCs w:val="28"/>
              </w:rPr>
              <w:t>п</w:t>
            </w:r>
            <w:proofErr w:type="gramEnd"/>
            <w:r w:rsidRPr="008D5C38">
              <w:rPr>
                <w:sz w:val="28"/>
                <w:szCs w:val="28"/>
              </w:rPr>
              <w:t>/п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Значение показателя</w:t>
            </w:r>
          </w:p>
        </w:tc>
      </w:tr>
      <w:tr w:rsidR="00643106" w:rsidRPr="008D5C38" w:rsidTr="0002269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Наличие информации, обязательной к размещению, на официальном сайте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100%</w:t>
            </w:r>
          </w:p>
        </w:tc>
      </w:tr>
      <w:tr w:rsidR="00643106" w:rsidRPr="008D5C38" w:rsidTr="0002269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2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Внесение информации о проводимых проверках юридических лиц и индивидуальных предпринимателей и их результатах в ФГИС «Единый реестр проверок»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100%</w:t>
            </w:r>
          </w:p>
        </w:tc>
      </w:tr>
      <w:tr w:rsidR="00643106" w:rsidRPr="008D5C38" w:rsidTr="0002269E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3</w:t>
            </w:r>
          </w:p>
        </w:tc>
        <w:tc>
          <w:tcPr>
            <w:tcW w:w="6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Информирование подконтрольных субъектов по вопросам соблюдения обязательных требований, в том числе посредством проведения разъяснительной работы в средствах массовой информации и официальном сайте Администрации.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106" w:rsidRPr="008D5C38" w:rsidRDefault="00643106" w:rsidP="0002269E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sz w:val="28"/>
                <w:szCs w:val="28"/>
              </w:rPr>
            </w:pPr>
            <w:r w:rsidRPr="008D5C38">
              <w:rPr>
                <w:sz w:val="28"/>
                <w:szCs w:val="28"/>
              </w:rPr>
              <w:t>Не менее 2 раз</w:t>
            </w:r>
          </w:p>
        </w:tc>
      </w:tr>
    </w:tbl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Pr="008D5C38" w:rsidRDefault="00643106" w:rsidP="0064310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3106" w:rsidRDefault="00643106" w:rsidP="00643106"/>
    <w:p w:rsidR="00643106" w:rsidRDefault="00643106" w:rsidP="00643106"/>
    <w:p w:rsidR="00B93CC4" w:rsidRDefault="00B93CC4"/>
    <w:sectPr w:rsidR="00B93CC4" w:rsidSect="00DD1280">
      <w:pgSz w:w="11906" w:h="16838"/>
      <w:pgMar w:top="71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06"/>
    <w:rsid w:val="00643106"/>
    <w:rsid w:val="00B93CC4"/>
    <w:rsid w:val="00F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secadmin</dc:creator>
  <cp:lastModifiedBy>secadmin</cp:lastModifiedBy>
  <cp:revision>2</cp:revision>
  <dcterms:created xsi:type="dcterms:W3CDTF">2023-10-04T05:42:00Z</dcterms:created>
  <dcterms:modified xsi:type="dcterms:W3CDTF">2023-10-04T05:44:00Z</dcterms:modified>
</cp:coreProperties>
</file>