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F8C" w:rsidRDefault="00961F8C" w:rsidP="00961F8C">
      <w:pPr>
        <w:tabs>
          <w:tab w:val="left" w:pos="0"/>
        </w:tabs>
        <w:jc w:val="center"/>
        <w:rPr>
          <w:b/>
        </w:rPr>
      </w:pPr>
      <w:r>
        <w:rPr>
          <w:b/>
        </w:rPr>
        <w:t>Администрация Волчанского сельского поселения</w:t>
      </w:r>
    </w:p>
    <w:p w:rsidR="00961F8C" w:rsidRDefault="00961F8C" w:rsidP="00961F8C">
      <w:pPr>
        <w:tabs>
          <w:tab w:val="left" w:pos="0"/>
        </w:tabs>
        <w:jc w:val="center"/>
        <w:rPr>
          <w:b/>
        </w:rPr>
      </w:pPr>
      <w:r>
        <w:rPr>
          <w:b/>
        </w:rPr>
        <w:t xml:space="preserve"> Каменского муниципального района</w:t>
      </w:r>
    </w:p>
    <w:p w:rsidR="00961F8C" w:rsidRDefault="00961F8C" w:rsidP="00961F8C">
      <w:pPr>
        <w:tabs>
          <w:tab w:val="left" w:pos="0"/>
        </w:tabs>
        <w:jc w:val="center"/>
        <w:rPr>
          <w:b/>
        </w:rPr>
      </w:pPr>
      <w:r>
        <w:rPr>
          <w:b/>
        </w:rPr>
        <w:t xml:space="preserve"> Воронежской области</w:t>
      </w:r>
    </w:p>
    <w:p w:rsidR="00961F8C" w:rsidRDefault="00961F8C" w:rsidP="00961F8C">
      <w:pPr>
        <w:pStyle w:val="1"/>
        <w:tabs>
          <w:tab w:val="left" w:pos="0"/>
          <w:tab w:val="left" w:pos="3315"/>
          <w:tab w:val="center" w:pos="5173"/>
        </w:tabs>
        <w:rPr>
          <w:b w:val="0"/>
        </w:rPr>
      </w:pPr>
      <w:r>
        <w:rPr>
          <w:b w:val="0"/>
        </w:rPr>
        <w:tab/>
        <w:t xml:space="preserve">                              </w:t>
      </w:r>
    </w:p>
    <w:p w:rsidR="00961F8C" w:rsidRPr="00961F8C" w:rsidRDefault="00961F8C" w:rsidP="00961F8C">
      <w:pPr>
        <w:pStyle w:val="1"/>
        <w:tabs>
          <w:tab w:val="left" w:pos="0"/>
          <w:tab w:val="left" w:pos="3315"/>
          <w:tab w:val="center" w:pos="5173"/>
        </w:tabs>
        <w:jc w:val="left"/>
        <w:rPr>
          <w:b w:val="0"/>
          <w:sz w:val="24"/>
          <w:szCs w:val="24"/>
        </w:rPr>
      </w:pPr>
      <w:r>
        <w:rPr>
          <w:b w:val="0"/>
        </w:rPr>
        <w:t xml:space="preserve">                            </w:t>
      </w:r>
      <w:r w:rsidRPr="00961F8C">
        <w:rPr>
          <w:b w:val="0"/>
          <w:sz w:val="24"/>
          <w:szCs w:val="24"/>
        </w:rPr>
        <w:t>ПОСТАНОВЛЕНИЕ</w:t>
      </w:r>
    </w:p>
    <w:p w:rsidR="00961F8C" w:rsidRDefault="00961F8C" w:rsidP="00961F8C">
      <w:pPr>
        <w:tabs>
          <w:tab w:val="left" w:pos="0"/>
        </w:tabs>
      </w:pPr>
    </w:p>
    <w:p w:rsidR="00961F8C" w:rsidRDefault="001C6CD1" w:rsidP="00961F8C">
      <w:pPr>
        <w:tabs>
          <w:tab w:val="left" w:pos="0"/>
        </w:tabs>
      </w:pPr>
      <w:r>
        <w:t>о</w:t>
      </w:r>
      <w:r w:rsidR="00AD5220">
        <w:t>т</w:t>
      </w:r>
      <w:r>
        <w:t xml:space="preserve"> 28 февраля</w:t>
      </w:r>
      <w:r w:rsidR="00AD5220">
        <w:t xml:space="preserve"> </w:t>
      </w:r>
      <w:r w:rsidR="00324249">
        <w:t xml:space="preserve"> 2018 г </w:t>
      </w:r>
      <w:r w:rsidR="00324249">
        <w:tab/>
      </w:r>
      <w:r w:rsidR="00324249">
        <w:tab/>
      </w:r>
      <w:r w:rsidR="00324249">
        <w:tab/>
      </w:r>
      <w:r w:rsidR="00324249">
        <w:tab/>
      </w:r>
      <w:r w:rsidR="00324249">
        <w:tab/>
        <w:t xml:space="preserve">                                                           № </w:t>
      </w:r>
      <w:r>
        <w:t>15</w:t>
      </w:r>
    </w:p>
    <w:p w:rsidR="00324249" w:rsidRDefault="00324249" w:rsidP="00324249">
      <w:pPr>
        <w:widowControl w:val="0"/>
        <w:tabs>
          <w:tab w:val="left" w:pos="0"/>
        </w:tabs>
        <w:autoSpaceDE w:val="0"/>
        <w:autoSpaceDN w:val="0"/>
        <w:adjustRightInd w:val="0"/>
        <w:spacing w:after="0" w:line="240" w:lineRule="auto"/>
        <w:rPr>
          <w:szCs w:val="28"/>
        </w:rPr>
      </w:pPr>
      <w:r>
        <w:rPr>
          <w:szCs w:val="28"/>
        </w:rPr>
        <w:t>О внесении изменений в постановление</w:t>
      </w:r>
    </w:p>
    <w:p w:rsidR="00324249" w:rsidRDefault="00324249" w:rsidP="00324249">
      <w:pPr>
        <w:widowControl w:val="0"/>
        <w:tabs>
          <w:tab w:val="left" w:pos="0"/>
        </w:tabs>
        <w:autoSpaceDE w:val="0"/>
        <w:autoSpaceDN w:val="0"/>
        <w:adjustRightInd w:val="0"/>
        <w:spacing w:after="0" w:line="240" w:lineRule="auto"/>
        <w:rPr>
          <w:szCs w:val="28"/>
        </w:rPr>
      </w:pPr>
      <w:r>
        <w:rPr>
          <w:szCs w:val="28"/>
        </w:rPr>
        <w:t xml:space="preserve"> Администрации Волчанского сельского поселения</w:t>
      </w:r>
    </w:p>
    <w:p w:rsidR="00324249" w:rsidRDefault="00324249" w:rsidP="00324249">
      <w:pPr>
        <w:widowControl w:val="0"/>
        <w:tabs>
          <w:tab w:val="left" w:pos="0"/>
        </w:tabs>
        <w:autoSpaceDE w:val="0"/>
        <w:autoSpaceDN w:val="0"/>
        <w:adjustRightInd w:val="0"/>
        <w:spacing w:after="0" w:line="240" w:lineRule="auto"/>
        <w:rPr>
          <w:szCs w:val="28"/>
        </w:rPr>
      </w:pPr>
      <w:r>
        <w:rPr>
          <w:szCs w:val="28"/>
        </w:rPr>
        <w:t>от 29.11.2013 г</w:t>
      </w:r>
      <w:r w:rsidRPr="00E40974">
        <w:rPr>
          <w:szCs w:val="28"/>
        </w:rPr>
        <w:t xml:space="preserve"> </w:t>
      </w:r>
      <w:r>
        <w:rPr>
          <w:szCs w:val="28"/>
        </w:rPr>
        <w:t xml:space="preserve">№42 «Об утверждении </w:t>
      </w:r>
      <w:proofErr w:type="gramStart"/>
      <w:r>
        <w:rPr>
          <w:szCs w:val="28"/>
        </w:rPr>
        <w:t>муниципальной</w:t>
      </w:r>
      <w:proofErr w:type="gramEnd"/>
    </w:p>
    <w:p w:rsidR="00324249" w:rsidRDefault="00324249" w:rsidP="00324249">
      <w:pPr>
        <w:widowControl w:val="0"/>
        <w:tabs>
          <w:tab w:val="left" w:pos="0"/>
        </w:tabs>
        <w:autoSpaceDE w:val="0"/>
        <w:autoSpaceDN w:val="0"/>
        <w:adjustRightInd w:val="0"/>
        <w:spacing w:after="0" w:line="240" w:lineRule="auto"/>
        <w:rPr>
          <w:szCs w:val="28"/>
        </w:rPr>
      </w:pPr>
      <w:r>
        <w:rPr>
          <w:szCs w:val="28"/>
        </w:rPr>
        <w:t xml:space="preserve"> программы Волчанского сельского поселения</w:t>
      </w:r>
    </w:p>
    <w:p w:rsidR="00324249" w:rsidRDefault="00324249" w:rsidP="00324249">
      <w:pPr>
        <w:widowControl w:val="0"/>
        <w:tabs>
          <w:tab w:val="left" w:pos="0"/>
        </w:tabs>
        <w:autoSpaceDE w:val="0"/>
        <w:autoSpaceDN w:val="0"/>
        <w:adjustRightInd w:val="0"/>
        <w:spacing w:after="0" w:line="240" w:lineRule="auto"/>
        <w:rPr>
          <w:szCs w:val="28"/>
        </w:rPr>
      </w:pPr>
      <w:r>
        <w:rPr>
          <w:szCs w:val="28"/>
        </w:rPr>
        <w:t xml:space="preserve"> </w:t>
      </w:r>
      <w:r w:rsidRPr="00E40974">
        <w:rPr>
          <w:szCs w:val="28"/>
        </w:rPr>
        <w:t>«</w:t>
      </w:r>
      <w:r>
        <w:rPr>
          <w:szCs w:val="28"/>
        </w:rPr>
        <w:t xml:space="preserve">Общеэкономические вопросы в области национальной </w:t>
      </w:r>
    </w:p>
    <w:p w:rsidR="0063309B" w:rsidRDefault="00324249" w:rsidP="00324249">
      <w:pPr>
        <w:widowControl w:val="0"/>
        <w:tabs>
          <w:tab w:val="left" w:pos="0"/>
        </w:tabs>
        <w:autoSpaceDE w:val="0"/>
        <w:autoSpaceDN w:val="0"/>
        <w:adjustRightInd w:val="0"/>
        <w:spacing w:after="0" w:line="240" w:lineRule="auto"/>
        <w:rPr>
          <w:szCs w:val="28"/>
        </w:rPr>
      </w:pPr>
      <w:r>
        <w:rPr>
          <w:szCs w:val="28"/>
        </w:rPr>
        <w:t xml:space="preserve"> экономики</w:t>
      </w:r>
      <w:r w:rsidRPr="00E40974">
        <w:rPr>
          <w:szCs w:val="28"/>
        </w:rPr>
        <w:t>»</w:t>
      </w:r>
      <w:r>
        <w:rPr>
          <w:szCs w:val="28"/>
        </w:rPr>
        <w:t xml:space="preserve"> </w:t>
      </w:r>
      <w:proofErr w:type="gramStart"/>
      <w:r>
        <w:rPr>
          <w:szCs w:val="28"/>
        </w:rPr>
        <w:t xml:space="preserve">( </w:t>
      </w:r>
      <w:proofErr w:type="gramEnd"/>
      <w:r>
        <w:rPr>
          <w:szCs w:val="28"/>
        </w:rPr>
        <w:t>в редакции от 24.02.2015 г.  №5, от 24.02.2016 г. № 4</w:t>
      </w:r>
      <w:r w:rsidR="0063309B">
        <w:rPr>
          <w:szCs w:val="28"/>
        </w:rPr>
        <w:t xml:space="preserve">, </w:t>
      </w:r>
    </w:p>
    <w:p w:rsidR="00324249" w:rsidRPr="00E40974" w:rsidRDefault="0063309B" w:rsidP="00324249">
      <w:pPr>
        <w:widowControl w:val="0"/>
        <w:tabs>
          <w:tab w:val="left" w:pos="0"/>
        </w:tabs>
        <w:autoSpaceDE w:val="0"/>
        <w:autoSpaceDN w:val="0"/>
        <w:adjustRightInd w:val="0"/>
        <w:spacing w:after="0" w:line="240" w:lineRule="auto"/>
        <w:rPr>
          <w:szCs w:val="28"/>
        </w:rPr>
      </w:pPr>
      <w:r>
        <w:rPr>
          <w:szCs w:val="28"/>
        </w:rPr>
        <w:t>от 27.02.2017 г. № 3</w:t>
      </w:r>
      <w:r w:rsidR="00324249">
        <w:rPr>
          <w:szCs w:val="28"/>
        </w:rPr>
        <w:t xml:space="preserve">)                                      </w:t>
      </w:r>
    </w:p>
    <w:p w:rsidR="00961F8C" w:rsidRDefault="00961F8C" w:rsidP="00961F8C">
      <w:pPr>
        <w:widowControl w:val="0"/>
        <w:tabs>
          <w:tab w:val="left" w:pos="0"/>
        </w:tabs>
        <w:autoSpaceDE w:val="0"/>
        <w:autoSpaceDN w:val="0"/>
        <w:adjustRightInd w:val="0"/>
      </w:pPr>
    </w:p>
    <w:p w:rsidR="0063309B" w:rsidRPr="00256677" w:rsidRDefault="0063309B" w:rsidP="0063309B">
      <w:pPr>
        <w:widowControl w:val="0"/>
        <w:tabs>
          <w:tab w:val="left" w:pos="0"/>
        </w:tabs>
        <w:autoSpaceDE w:val="0"/>
        <w:autoSpaceDN w:val="0"/>
        <w:adjustRightInd w:val="0"/>
        <w:rPr>
          <w:rFonts w:ascii="Times New Roman" w:hAnsi="Times New Roman"/>
          <w:sz w:val="24"/>
          <w:szCs w:val="24"/>
        </w:rPr>
      </w:pPr>
      <w:proofErr w:type="gramStart"/>
      <w:r w:rsidRPr="00256677">
        <w:rPr>
          <w:rFonts w:ascii="Times New Roman" w:hAnsi="Times New Roman"/>
          <w:sz w:val="24"/>
          <w:szCs w:val="24"/>
        </w:rPr>
        <w:t>В  соответствии с решением Совета народных депутатов Волчанского сельского поселения от 28.12.2017г. №74 «О внесении изменений в решение Совета народных депутатов Волчанского сельского поселения от 27.12.2016 г. № 33 «  О бюджете Волчанского сельского поселения  на 2017 год и плановый период 2018 и 2019 годов» в редакции  решений № 49 от 10.04.2017 года, № 61 от 13.10.2017 года, решением Совета народных депутатов Волчанского</w:t>
      </w:r>
      <w:proofErr w:type="gramEnd"/>
      <w:r w:rsidRPr="00256677">
        <w:rPr>
          <w:rFonts w:ascii="Times New Roman" w:hAnsi="Times New Roman"/>
          <w:sz w:val="24"/>
          <w:szCs w:val="24"/>
        </w:rPr>
        <w:t xml:space="preserve"> сельского поселения от 28.12.2017 г. № 72 « О бюджете Волчанского сельского поселения на 2018 год и плановый период 2019 и 2020 годов» постановлением администрации Волчанского сельского поселения от 25.11.2013г. № 21 « Об утверждении порядка разработки, реализации и оценки эффективности муниципальных программ Волчанского сельского поселения» </w:t>
      </w:r>
    </w:p>
    <w:p w:rsidR="0063309B" w:rsidRDefault="0063309B" w:rsidP="00961F8C">
      <w:pPr>
        <w:widowControl w:val="0"/>
        <w:tabs>
          <w:tab w:val="left" w:pos="0"/>
        </w:tabs>
        <w:autoSpaceDE w:val="0"/>
        <w:autoSpaceDN w:val="0"/>
        <w:adjustRightInd w:val="0"/>
        <w:jc w:val="center"/>
        <w:rPr>
          <w:b/>
          <w:bCs/>
        </w:rPr>
      </w:pPr>
    </w:p>
    <w:p w:rsidR="00961F8C" w:rsidRDefault="00961F8C" w:rsidP="00961F8C">
      <w:pPr>
        <w:widowControl w:val="0"/>
        <w:tabs>
          <w:tab w:val="left" w:pos="0"/>
        </w:tabs>
        <w:autoSpaceDE w:val="0"/>
        <w:autoSpaceDN w:val="0"/>
        <w:adjustRightInd w:val="0"/>
        <w:jc w:val="center"/>
        <w:rPr>
          <w:b/>
          <w:bCs/>
        </w:rPr>
      </w:pPr>
      <w:r>
        <w:rPr>
          <w:b/>
          <w:bCs/>
        </w:rPr>
        <w:t>ПОСТАНОВЛЯЕТ:</w:t>
      </w:r>
    </w:p>
    <w:p w:rsidR="00B64D9C" w:rsidRDefault="00961F8C" w:rsidP="00905373">
      <w:pPr>
        <w:pStyle w:val="a3"/>
        <w:widowControl w:val="0"/>
        <w:numPr>
          <w:ilvl w:val="0"/>
          <w:numId w:val="1"/>
        </w:numPr>
        <w:tabs>
          <w:tab w:val="left" w:pos="0"/>
        </w:tabs>
        <w:autoSpaceDE w:val="0"/>
        <w:autoSpaceDN w:val="0"/>
        <w:adjustRightInd w:val="0"/>
        <w:spacing w:after="0"/>
        <w:rPr>
          <w:bCs/>
        </w:rPr>
      </w:pPr>
      <w:r w:rsidRPr="00905373">
        <w:rPr>
          <w:bCs/>
        </w:rPr>
        <w:t>Внести в муниципальную программу Волчанского сельского поселения</w:t>
      </w:r>
    </w:p>
    <w:p w:rsidR="0063309B" w:rsidRPr="00905373" w:rsidRDefault="00961F8C" w:rsidP="00B64D9C">
      <w:pPr>
        <w:pStyle w:val="a3"/>
        <w:widowControl w:val="0"/>
        <w:tabs>
          <w:tab w:val="left" w:pos="0"/>
        </w:tabs>
        <w:autoSpaceDE w:val="0"/>
        <w:autoSpaceDN w:val="0"/>
        <w:adjustRightInd w:val="0"/>
        <w:spacing w:after="0"/>
        <w:ind w:left="795"/>
        <w:rPr>
          <w:bCs/>
        </w:rPr>
      </w:pPr>
      <w:r w:rsidRPr="00905373">
        <w:rPr>
          <w:bCs/>
        </w:rPr>
        <w:t>« Общеэкономические вопросы в области национальной экономики»,</w:t>
      </w:r>
      <w:r w:rsidR="001C6CD1">
        <w:rPr>
          <w:bCs/>
        </w:rPr>
        <w:t xml:space="preserve"> </w:t>
      </w:r>
      <w:r w:rsidRPr="00905373">
        <w:rPr>
          <w:bCs/>
        </w:rPr>
        <w:t xml:space="preserve"> </w:t>
      </w:r>
      <w:proofErr w:type="gramStart"/>
      <w:r w:rsidRPr="00905373">
        <w:rPr>
          <w:bCs/>
        </w:rPr>
        <w:t>утвержденную</w:t>
      </w:r>
      <w:proofErr w:type="gramEnd"/>
      <w:r w:rsidRPr="00905373">
        <w:rPr>
          <w:bCs/>
        </w:rPr>
        <w:t xml:space="preserve"> постановлением администрации Волча</w:t>
      </w:r>
      <w:r w:rsidR="0063309B" w:rsidRPr="00905373">
        <w:rPr>
          <w:bCs/>
        </w:rPr>
        <w:t xml:space="preserve">нского сельского поселения от 29.11.2013 </w:t>
      </w:r>
      <w:r w:rsidRPr="00905373">
        <w:rPr>
          <w:bCs/>
        </w:rPr>
        <w:t xml:space="preserve">года </w:t>
      </w:r>
    </w:p>
    <w:p w:rsidR="0063309B" w:rsidRDefault="0063309B" w:rsidP="00905373">
      <w:pPr>
        <w:widowControl w:val="0"/>
        <w:tabs>
          <w:tab w:val="left" w:pos="0"/>
        </w:tabs>
        <w:autoSpaceDE w:val="0"/>
        <w:autoSpaceDN w:val="0"/>
        <w:adjustRightInd w:val="0"/>
        <w:spacing w:after="0" w:line="240" w:lineRule="auto"/>
        <w:rPr>
          <w:szCs w:val="28"/>
        </w:rPr>
      </w:pPr>
      <w:r>
        <w:rPr>
          <w:bCs/>
        </w:rPr>
        <w:t>№ 42</w:t>
      </w:r>
      <w:r>
        <w:rPr>
          <w:szCs w:val="28"/>
        </w:rPr>
        <w:t>«Об утверждении муниципальной программы Волчанского сельского поселения</w:t>
      </w:r>
    </w:p>
    <w:p w:rsidR="00961F8C" w:rsidRPr="0063309B" w:rsidRDefault="0063309B" w:rsidP="00905373">
      <w:pPr>
        <w:widowControl w:val="0"/>
        <w:tabs>
          <w:tab w:val="left" w:pos="0"/>
        </w:tabs>
        <w:autoSpaceDE w:val="0"/>
        <w:autoSpaceDN w:val="0"/>
        <w:adjustRightInd w:val="0"/>
        <w:spacing w:after="0" w:line="240" w:lineRule="auto"/>
        <w:rPr>
          <w:bCs/>
        </w:rPr>
      </w:pPr>
      <w:r>
        <w:rPr>
          <w:szCs w:val="28"/>
        </w:rPr>
        <w:t xml:space="preserve"> </w:t>
      </w:r>
      <w:r w:rsidRPr="00E40974">
        <w:rPr>
          <w:szCs w:val="28"/>
        </w:rPr>
        <w:t>«</w:t>
      </w:r>
      <w:r>
        <w:rPr>
          <w:szCs w:val="28"/>
        </w:rPr>
        <w:t>Общеэкономические вопросы в области национальной  экономики</w:t>
      </w:r>
      <w:r w:rsidRPr="00E40974">
        <w:rPr>
          <w:szCs w:val="28"/>
        </w:rPr>
        <w:t>»</w:t>
      </w:r>
      <w:r w:rsidR="00905373">
        <w:rPr>
          <w:szCs w:val="28"/>
        </w:rPr>
        <w:t xml:space="preserve"> </w:t>
      </w:r>
      <w:r>
        <w:rPr>
          <w:szCs w:val="28"/>
        </w:rPr>
        <w:t>в редакции</w:t>
      </w:r>
      <w:r w:rsidR="00905373">
        <w:rPr>
          <w:szCs w:val="28"/>
        </w:rPr>
        <w:t xml:space="preserve"> постановлений администрации Волчанского сельского поселения</w:t>
      </w:r>
      <w:r>
        <w:rPr>
          <w:szCs w:val="28"/>
        </w:rPr>
        <w:t xml:space="preserve"> от 24.02.2015 г.  №5, от 24.02.20</w:t>
      </w:r>
      <w:r w:rsidR="00905373">
        <w:rPr>
          <w:szCs w:val="28"/>
        </w:rPr>
        <w:t>16 г. № 4, от 27.02.2017 г. № 3</w:t>
      </w:r>
      <w:r>
        <w:rPr>
          <w:szCs w:val="28"/>
        </w:rPr>
        <w:t xml:space="preserve">    </w:t>
      </w:r>
      <w:r w:rsidR="00961F8C" w:rsidRPr="0063309B">
        <w:rPr>
          <w:bCs/>
        </w:rPr>
        <w:t>изменения, изложив её в новой редакции, согласно приложению к настоящему постановлению.</w:t>
      </w:r>
    </w:p>
    <w:p w:rsidR="00961F8C" w:rsidRDefault="00961F8C" w:rsidP="00905373">
      <w:pPr>
        <w:widowControl w:val="0"/>
        <w:tabs>
          <w:tab w:val="left" w:pos="0"/>
        </w:tabs>
        <w:autoSpaceDE w:val="0"/>
        <w:autoSpaceDN w:val="0"/>
        <w:adjustRightInd w:val="0"/>
        <w:spacing w:after="0"/>
        <w:rPr>
          <w:bCs/>
        </w:rPr>
      </w:pPr>
      <w:r>
        <w:rPr>
          <w:bCs/>
        </w:rPr>
        <w:t xml:space="preserve">      2. Настоящее постановление вступает в силу со дня его подписания.</w:t>
      </w:r>
    </w:p>
    <w:p w:rsidR="00961F8C" w:rsidRDefault="0063309B" w:rsidP="00905373">
      <w:pPr>
        <w:widowControl w:val="0"/>
        <w:tabs>
          <w:tab w:val="left" w:pos="0"/>
        </w:tabs>
        <w:autoSpaceDE w:val="0"/>
        <w:autoSpaceDN w:val="0"/>
        <w:adjustRightInd w:val="0"/>
        <w:spacing w:after="0"/>
        <w:rPr>
          <w:b/>
          <w:bCs/>
        </w:rPr>
      </w:pPr>
      <w:r>
        <w:rPr>
          <w:bCs/>
        </w:rPr>
        <w:t xml:space="preserve">      3. </w:t>
      </w:r>
      <w:proofErr w:type="gramStart"/>
      <w:r>
        <w:rPr>
          <w:bCs/>
        </w:rPr>
        <w:t>Контроль за</w:t>
      </w:r>
      <w:proofErr w:type="gramEnd"/>
      <w:r>
        <w:rPr>
          <w:bCs/>
        </w:rPr>
        <w:t xml:space="preserve"> вы</w:t>
      </w:r>
      <w:r w:rsidR="00961F8C">
        <w:rPr>
          <w:bCs/>
        </w:rPr>
        <w:t xml:space="preserve">полнением </w:t>
      </w:r>
      <w:r>
        <w:rPr>
          <w:bCs/>
        </w:rPr>
        <w:t xml:space="preserve"> настоящего </w:t>
      </w:r>
      <w:r w:rsidR="00961F8C">
        <w:rPr>
          <w:bCs/>
        </w:rPr>
        <w:t xml:space="preserve">постановления </w:t>
      </w:r>
      <w:r>
        <w:rPr>
          <w:bCs/>
        </w:rPr>
        <w:t>оставляю за собой.</w:t>
      </w:r>
    </w:p>
    <w:p w:rsidR="00961F8C" w:rsidRDefault="00961F8C" w:rsidP="00961F8C"/>
    <w:p w:rsidR="00961F8C" w:rsidRDefault="0063309B" w:rsidP="00961F8C">
      <w:pPr>
        <w:widowControl w:val="0"/>
        <w:tabs>
          <w:tab w:val="left" w:pos="0"/>
        </w:tabs>
        <w:autoSpaceDE w:val="0"/>
        <w:autoSpaceDN w:val="0"/>
        <w:adjustRightInd w:val="0"/>
        <w:rPr>
          <w:szCs w:val="28"/>
        </w:rPr>
      </w:pPr>
      <w:r>
        <w:rPr>
          <w:szCs w:val="28"/>
        </w:rPr>
        <w:t>Глава</w:t>
      </w:r>
      <w:r w:rsidR="00961F8C">
        <w:rPr>
          <w:szCs w:val="28"/>
        </w:rPr>
        <w:t xml:space="preserve"> Волчанского сельского </w:t>
      </w:r>
      <w:r>
        <w:rPr>
          <w:szCs w:val="28"/>
        </w:rPr>
        <w:t xml:space="preserve">поселения                   </w:t>
      </w:r>
      <w:r w:rsidR="00B64D9C">
        <w:rPr>
          <w:szCs w:val="28"/>
        </w:rPr>
        <w:t xml:space="preserve">                             </w:t>
      </w:r>
      <w:r>
        <w:rPr>
          <w:szCs w:val="28"/>
        </w:rPr>
        <w:t xml:space="preserve"> В.И.</w:t>
      </w:r>
      <w:r w:rsidR="00B64D9C">
        <w:rPr>
          <w:szCs w:val="28"/>
        </w:rPr>
        <w:t xml:space="preserve"> </w:t>
      </w:r>
      <w:proofErr w:type="spellStart"/>
      <w:r>
        <w:rPr>
          <w:szCs w:val="28"/>
        </w:rPr>
        <w:t>Ревин</w:t>
      </w:r>
      <w:proofErr w:type="spellEnd"/>
      <w:r w:rsidR="00961F8C">
        <w:rPr>
          <w:szCs w:val="28"/>
        </w:rPr>
        <w:t xml:space="preserve">             </w:t>
      </w:r>
    </w:p>
    <w:p w:rsidR="0063309B" w:rsidRDefault="0063309B" w:rsidP="00A25BCD">
      <w:pPr>
        <w:tabs>
          <w:tab w:val="left" w:pos="851"/>
        </w:tabs>
        <w:spacing w:after="0" w:line="240" w:lineRule="auto"/>
        <w:ind w:left="5245"/>
        <w:rPr>
          <w:rFonts w:ascii="Times New Roman" w:eastAsia="Times New Roman" w:hAnsi="Times New Roman" w:cs="Times New Roman"/>
          <w:sz w:val="28"/>
          <w:szCs w:val="28"/>
        </w:rPr>
      </w:pPr>
    </w:p>
    <w:p w:rsidR="0063309B" w:rsidRDefault="0063309B" w:rsidP="00A25BCD">
      <w:pPr>
        <w:tabs>
          <w:tab w:val="left" w:pos="851"/>
        </w:tabs>
        <w:spacing w:after="0" w:line="240" w:lineRule="auto"/>
        <w:ind w:left="5245"/>
        <w:rPr>
          <w:rFonts w:ascii="Times New Roman" w:eastAsia="Times New Roman" w:hAnsi="Times New Roman" w:cs="Times New Roman"/>
          <w:sz w:val="28"/>
          <w:szCs w:val="28"/>
        </w:rPr>
      </w:pPr>
    </w:p>
    <w:p w:rsidR="00A25BCD" w:rsidRPr="00A25BCD" w:rsidRDefault="00A25BCD" w:rsidP="00A25BCD">
      <w:pPr>
        <w:tabs>
          <w:tab w:val="left" w:pos="851"/>
        </w:tabs>
        <w:spacing w:after="0" w:line="240" w:lineRule="auto"/>
        <w:ind w:left="5245"/>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lastRenderedPageBreak/>
        <w:t>Приложение</w:t>
      </w:r>
    </w:p>
    <w:p w:rsidR="00A25BCD" w:rsidRPr="00A25BCD" w:rsidRDefault="00A25BCD" w:rsidP="00A25BCD">
      <w:pPr>
        <w:tabs>
          <w:tab w:val="left" w:pos="851"/>
        </w:tabs>
        <w:spacing w:after="0" w:line="240" w:lineRule="auto"/>
        <w:ind w:left="5245"/>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к постановлению Администрации</w:t>
      </w:r>
    </w:p>
    <w:p w:rsidR="00A25BCD" w:rsidRPr="00A25BCD" w:rsidRDefault="00A25BCD" w:rsidP="00A25BCD">
      <w:pPr>
        <w:widowControl w:val="0"/>
        <w:tabs>
          <w:tab w:val="left" w:pos="851"/>
        </w:tabs>
        <w:autoSpaceDE w:val="0"/>
        <w:autoSpaceDN w:val="0"/>
        <w:adjustRightInd w:val="0"/>
        <w:spacing w:after="0" w:line="240" w:lineRule="auto"/>
        <w:ind w:left="5245"/>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Волчанского сельского поселения </w:t>
      </w:r>
    </w:p>
    <w:p w:rsidR="00A25BCD" w:rsidRPr="00A25BCD" w:rsidRDefault="001C6CD1" w:rsidP="00A25BCD">
      <w:pPr>
        <w:widowControl w:val="0"/>
        <w:tabs>
          <w:tab w:val="left" w:pos="851"/>
        </w:tabs>
        <w:autoSpaceDE w:val="0"/>
        <w:autoSpaceDN w:val="0"/>
        <w:adjustRightInd w:val="0"/>
        <w:spacing w:after="0" w:line="240" w:lineRule="auto"/>
        <w:ind w:left="5245"/>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63309B">
        <w:rPr>
          <w:rFonts w:ascii="Times New Roman" w:eastAsia="Times New Roman" w:hAnsi="Times New Roman" w:cs="Times New Roman"/>
          <w:sz w:val="28"/>
          <w:szCs w:val="28"/>
        </w:rPr>
        <w:t>т</w:t>
      </w:r>
      <w:r>
        <w:rPr>
          <w:rFonts w:ascii="Times New Roman" w:eastAsia="Times New Roman" w:hAnsi="Times New Roman" w:cs="Times New Roman"/>
          <w:sz w:val="28"/>
          <w:szCs w:val="28"/>
        </w:rPr>
        <w:t xml:space="preserve"> 28.02.</w:t>
      </w:r>
      <w:r w:rsidR="0063309B">
        <w:rPr>
          <w:rFonts w:ascii="Times New Roman" w:eastAsia="Times New Roman" w:hAnsi="Times New Roman" w:cs="Times New Roman"/>
          <w:sz w:val="28"/>
          <w:szCs w:val="28"/>
        </w:rPr>
        <w:t xml:space="preserve">2018 г.   № </w:t>
      </w:r>
      <w:r>
        <w:rPr>
          <w:rFonts w:ascii="Times New Roman" w:eastAsia="Times New Roman" w:hAnsi="Times New Roman" w:cs="Times New Roman"/>
          <w:sz w:val="28"/>
          <w:szCs w:val="28"/>
        </w:rPr>
        <w:t>15</w:t>
      </w:r>
    </w:p>
    <w:p w:rsidR="00A25BCD" w:rsidRPr="00A25BCD" w:rsidRDefault="00A25BCD" w:rsidP="00A25BCD">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A25BCD" w:rsidRPr="00A25BCD" w:rsidRDefault="00A25BCD" w:rsidP="00A25BCD">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A25BCD" w:rsidRPr="00A25BCD" w:rsidRDefault="00A25BCD" w:rsidP="00A25BCD">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A25BCD">
        <w:rPr>
          <w:rFonts w:ascii="Times New Roman" w:eastAsia="Calibri" w:hAnsi="Times New Roman" w:cs="Times New Roman"/>
          <w:b/>
          <w:bCs/>
          <w:sz w:val="28"/>
          <w:szCs w:val="28"/>
          <w:lang w:eastAsia="ru-RU"/>
        </w:rPr>
        <w:t>МУНИЦИПАЛЬНАЯ  ПРОГРАММА ВОЛЧАНСКОГО СЕЛЬСКОГО ПОСЕЛЕНИЯ</w:t>
      </w:r>
    </w:p>
    <w:p w:rsidR="00A25BCD" w:rsidRPr="00A25BCD" w:rsidRDefault="00A25BCD" w:rsidP="00A25BCD">
      <w:pPr>
        <w:tabs>
          <w:tab w:val="left" w:pos="0"/>
        </w:tabs>
        <w:spacing w:after="0" w:line="240" w:lineRule="auto"/>
        <w:ind w:firstLine="709"/>
        <w:jc w:val="both"/>
        <w:rPr>
          <w:rFonts w:ascii="Times New Roman" w:eastAsia="Times New Roman" w:hAnsi="Times New Roman" w:cs="Times New Roman"/>
          <w:sz w:val="28"/>
          <w:szCs w:val="28"/>
        </w:rPr>
      </w:pPr>
    </w:p>
    <w:p w:rsidR="00A25BCD" w:rsidRPr="00A25BCD" w:rsidRDefault="00A25BCD" w:rsidP="00A25BCD">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A25BCD">
        <w:rPr>
          <w:rFonts w:ascii="Times New Roman" w:eastAsia="Calibri" w:hAnsi="Times New Roman" w:cs="Times New Roman"/>
          <w:b/>
          <w:bCs/>
          <w:sz w:val="28"/>
          <w:szCs w:val="28"/>
          <w:lang w:eastAsia="ru-RU"/>
        </w:rPr>
        <w:t>«ОБЩЕЭКОНОМИЧЕСКИЕ ВОПРОСЫ В ОБЛАСТИ НАЦИОНАЛЬНОЙ ЭКОНОМИКИ»</w:t>
      </w:r>
    </w:p>
    <w:p w:rsidR="00A25BCD" w:rsidRPr="00A25BCD" w:rsidRDefault="00A25BCD" w:rsidP="00A25BCD">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A25BCD" w:rsidRPr="00A25BCD" w:rsidRDefault="00A25BCD" w:rsidP="00A25BCD">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ПАСПОРТ</w:t>
      </w:r>
    </w:p>
    <w:p w:rsidR="00A25BCD" w:rsidRPr="00A25BCD" w:rsidRDefault="00A25BCD" w:rsidP="00A25BCD">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муниципальной программы</w:t>
      </w:r>
    </w:p>
    <w:p w:rsidR="00A25BCD" w:rsidRPr="00A25BCD" w:rsidRDefault="00A25BCD" w:rsidP="00A25BCD">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«Общеэкономические вопросы в области национальной экономики в 2014-20</w:t>
      </w:r>
      <w:r w:rsidR="003C2248">
        <w:rPr>
          <w:rFonts w:ascii="Times New Roman" w:eastAsia="Times New Roman" w:hAnsi="Times New Roman" w:cs="Times New Roman"/>
          <w:sz w:val="28"/>
          <w:szCs w:val="28"/>
        </w:rPr>
        <w:t>20</w:t>
      </w:r>
      <w:r w:rsidRPr="00A25BCD">
        <w:rPr>
          <w:rFonts w:ascii="Times New Roman" w:eastAsia="Times New Roman" w:hAnsi="Times New Roman" w:cs="Times New Roman"/>
          <w:sz w:val="28"/>
          <w:szCs w:val="28"/>
        </w:rPr>
        <w:t xml:space="preserve"> г.г»</w:t>
      </w:r>
    </w:p>
    <w:p w:rsidR="00A25BCD" w:rsidRPr="00A25BCD" w:rsidRDefault="00A25BCD" w:rsidP="00A25BCD">
      <w:pPr>
        <w:spacing w:after="0"/>
        <w:ind w:firstLine="709"/>
        <w:jc w:val="center"/>
        <w:rPr>
          <w:rFonts w:ascii="Times New Roman" w:eastAsia="Times New Roman" w:hAnsi="Times New Roman" w:cs="Times New Roman"/>
          <w:sz w:val="28"/>
          <w:szCs w:val="28"/>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69"/>
        <w:gridCol w:w="6237"/>
      </w:tblGrid>
      <w:tr w:rsidR="00A25BCD" w:rsidRPr="00A25BCD" w:rsidTr="003C2248">
        <w:trPr>
          <w:trHeight w:val="1324"/>
        </w:trPr>
        <w:tc>
          <w:tcPr>
            <w:tcW w:w="3369"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spacing w:after="0" w:line="240" w:lineRule="auto"/>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Ответственный исполнитель  муниципальной программы</w:t>
            </w: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237"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25BCD">
              <w:rPr>
                <w:rFonts w:ascii="Times New Roman" w:eastAsia="Times New Roman" w:hAnsi="Times New Roman" w:cs="Times New Roman"/>
                <w:sz w:val="28"/>
                <w:szCs w:val="28"/>
                <w:lang w:eastAsia="ru-RU"/>
              </w:rPr>
              <w:t xml:space="preserve"> Администрация Волчанского сельского поселения Каменского муниципального района Воронежской области</w:t>
            </w:r>
          </w:p>
        </w:tc>
      </w:tr>
      <w:tr w:rsidR="00A25BCD" w:rsidRPr="00A25BCD" w:rsidTr="003C2248">
        <w:trPr>
          <w:trHeight w:val="781"/>
        </w:trPr>
        <w:tc>
          <w:tcPr>
            <w:tcW w:w="3369"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spacing w:after="0" w:line="240" w:lineRule="auto"/>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Исполнители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25BCD">
              <w:rPr>
                <w:rFonts w:ascii="Times New Roman" w:eastAsia="Times New Roman" w:hAnsi="Times New Roman" w:cs="Times New Roman"/>
                <w:sz w:val="28"/>
                <w:szCs w:val="28"/>
                <w:lang w:eastAsia="ru-RU"/>
              </w:rPr>
              <w:t>Администрация Волчанского сельского поселения Каменского муниципального района Воронежской области</w:t>
            </w:r>
          </w:p>
        </w:tc>
      </w:tr>
      <w:tr w:rsidR="00A25BCD" w:rsidRPr="00A25BCD" w:rsidTr="003C2248">
        <w:tc>
          <w:tcPr>
            <w:tcW w:w="3369"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spacing w:after="0" w:line="240" w:lineRule="auto"/>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Основные разработчики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autoSpaceDE w:val="0"/>
              <w:autoSpaceDN w:val="0"/>
              <w:adjustRightInd w:val="0"/>
              <w:spacing w:after="0" w:line="240" w:lineRule="auto"/>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lang w:eastAsia="ru-RU"/>
              </w:rPr>
              <w:t>Администрация Волчанского сельского поселения Каменского муниципального района Воронежской области</w:t>
            </w:r>
          </w:p>
        </w:tc>
      </w:tr>
      <w:tr w:rsidR="00A25BCD" w:rsidRPr="00A25BCD" w:rsidTr="003C2248">
        <w:tc>
          <w:tcPr>
            <w:tcW w:w="3369"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r w:rsidRPr="00A25BCD">
              <w:rPr>
                <w:rFonts w:ascii="Times New Roman" w:eastAsia="Times New Roman" w:hAnsi="Times New Roman" w:cs="Times New Roman"/>
                <w:sz w:val="28"/>
                <w:szCs w:val="28"/>
                <w:lang w:eastAsia="ru-RU"/>
              </w:rPr>
              <w:t>Подпрограммы муниципальной программы и основные мероприятия</w:t>
            </w:r>
          </w:p>
        </w:tc>
        <w:tc>
          <w:tcPr>
            <w:tcW w:w="6237" w:type="dxa"/>
            <w:tcBorders>
              <w:top w:val="single" w:sz="4" w:space="0" w:color="000000"/>
              <w:left w:val="single" w:sz="4" w:space="0" w:color="000000"/>
              <w:bottom w:val="single" w:sz="4" w:space="0" w:color="000000"/>
              <w:right w:val="single" w:sz="4" w:space="0" w:color="000000"/>
            </w:tcBorders>
          </w:tcPr>
          <w:p w:rsidR="00A25BCD" w:rsidRDefault="00A25BCD" w:rsidP="00A25B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25BCD">
              <w:rPr>
                <w:rFonts w:ascii="Times New Roman" w:eastAsia="Times New Roman" w:hAnsi="Times New Roman" w:cs="Times New Roman"/>
                <w:sz w:val="28"/>
                <w:szCs w:val="28"/>
                <w:lang w:eastAsia="ru-RU"/>
              </w:rPr>
              <w:t>1.«Ремонт и строительство муниципальных дорог»</w:t>
            </w:r>
          </w:p>
          <w:p w:rsidR="00783B3D" w:rsidRPr="00A25BCD" w:rsidRDefault="00783B3D" w:rsidP="00A25B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«Содержание муниципальных дорог»</w:t>
            </w:r>
          </w:p>
          <w:p w:rsidR="00A25BCD" w:rsidRPr="00A25BCD" w:rsidRDefault="00783B3D" w:rsidP="00A25B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A25BCD" w:rsidRPr="00A25BCD">
              <w:rPr>
                <w:rFonts w:ascii="Times New Roman" w:eastAsia="Times New Roman" w:hAnsi="Times New Roman" w:cs="Times New Roman"/>
                <w:sz w:val="28"/>
                <w:szCs w:val="28"/>
                <w:lang w:eastAsia="ru-RU"/>
              </w:rPr>
              <w:t>.«Развитие градостроительной деятельности поселения»</w:t>
            </w:r>
          </w:p>
          <w:p w:rsidR="00A25BCD" w:rsidRDefault="00783B3D" w:rsidP="00A25B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A25BCD" w:rsidRPr="00A25BCD">
              <w:rPr>
                <w:rFonts w:ascii="Times New Roman" w:eastAsia="Times New Roman" w:hAnsi="Times New Roman" w:cs="Times New Roman"/>
                <w:sz w:val="28"/>
                <w:szCs w:val="28"/>
                <w:lang w:eastAsia="ru-RU"/>
              </w:rPr>
              <w:t>. «Содействие занятости населения»</w:t>
            </w:r>
          </w:p>
          <w:p w:rsidR="00783B3D" w:rsidRPr="00A25BCD" w:rsidRDefault="00783B3D" w:rsidP="00783B3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«Расходы на осуществление переданных полномочий по ремонту и содержанию муниципальных дорог»</w:t>
            </w:r>
          </w:p>
        </w:tc>
      </w:tr>
      <w:tr w:rsidR="00A25BCD" w:rsidRPr="00A25BCD" w:rsidTr="003C2248">
        <w:tc>
          <w:tcPr>
            <w:tcW w:w="3369"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r w:rsidRPr="00A25BCD">
              <w:rPr>
                <w:rFonts w:ascii="Times New Roman" w:eastAsia="Times New Roman" w:hAnsi="Times New Roman" w:cs="Times New Roman"/>
                <w:sz w:val="28"/>
                <w:szCs w:val="28"/>
                <w:lang w:eastAsia="ru-RU"/>
              </w:rPr>
              <w:t>Цель муниципальной программы</w:t>
            </w: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237"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widowControl w:val="0"/>
              <w:autoSpaceDE w:val="0"/>
              <w:autoSpaceDN w:val="0"/>
              <w:adjustRightInd w:val="0"/>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lastRenderedPageBreak/>
              <w:t xml:space="preserve">Цели: </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-улучшение технического состояния существующей улично-дорожной сети и автомобильных дорог местного значения</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 </w:t>
            </w:r>
            <w:proofErr w:type="spellStart"/>
            <w:r w:rsidRPr="00A25BCD">
              <w:rPr>
                <w:rFonts w:ascii="Times New Roman" w:eastAsia="Times New Roman" w:hAnsi="Times New Roman" w:cs="Times New Roman"/>
                <w:sz w:val="28"/>
                <w:szCs w:val="28"/>
              </w:rPr>
              <w:t>планировочно</w:t>
            </w:r>
            <w:proofErr w:type="spellEnd"/>
            <w:r w:rsidRPr="00A25BCD">
              <w:rPr>
                <w:rFonts w:ascii="Times New Roman" w:eastAsia="Times New Roman" w:hAnsi="Times New Roman" w:cs="Times New Roman"/>
                <w:sz w:val="28"/>
                <w:szCs w:val="28"/>
              </w:rPr>
              <w:t xml:space="preserve"> - пространственная  организация территории сельского поселения  с  </w:t>
            </w:r>
            <w:r w:rsidRPr="00A25BCD">
              <w:rPr>
                <w:rFonts w:ascii="Times New Roman" w:eastAsia="Times New Roman" w:hAnsi="Times New Roman" w:cs="Times New Roman"/>
                <w:sz w:val="28"/>
                <w:szCs w:val="28"/>
              </w:rPr>
              <w:lastRenderedPageBreak/>
              <w:t xml:space="preserve">учетом особенностей функционирования и развития во             взаимосвязи             с социально - экономическими  и   природными условиями.                              </w:t>
            </w:r>
            <w:r w:rsidRPr="00A25BCD">
              <w:rPr>
                <w:rFonts w:ascii="Times New Roman" w:eastAsia="Times New Roman" w:hAnsi="Times New Roman" w:cs="Times New Roman"/>
                <w:sz w:val="28"/>
                <w:szCs w:val="28"/>
              </w:rPr>
              <w:br/>
            </w:r>
          </w:p>
          <w:p w:rsidR="00A25BCD" w:rsidRPr="00A25BCD" w:rsidRDefault="00A25BCD" w:rsidP="00A25BCD">
            <w:pPr>
              <w:spacing w:after="0"/>
              <w:ind w:firstLine="709"/>
              <w:jc w:val="both"/>
              <w:rPr>
                <w:rFonts w:ascii="Times New Roman" w:eastAsia="Times New Roman" w:hAnsi="Times New Roman" w:cs="Times New Roman"/>
                <w:sz w:val="28"/>
                <w:szCs w:val="28"/>
              </w:rPr>
            </w:pP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Определение действий, позволяющих смягчить последствие долговременной безработицы, содействующих временному трудоустройству населения, эффективной целевой поддержке лиц, ищущих работу, сохранение стабильной ситуации на рынке труда и обеспечение эффективной занятости населения</w:t>
            </w:r>
          </w:p>
        </w:tc>
      </w:tr>
      <w:tr w:rsidR="00A25BCD" w:rsidRPr="00A25BCD" w:rsidTr="003C2248">
        <w:tc>
          <w:tcPr>
            <w:tcW w:w="3369"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r w:rsidRPr="00A25BCD">
              <w:rPr>
                <w:rFonts w:ascii="Times New Roman" w:eastAsia="Times New Roman" w:hAnsi="Times New Roman" w:cs="Times New Roman"/>
                <w:sz w:val="28"/>
                <w:szCs w:val="28"/>
                <w:lang w:eastAsia="ru-RU"/>
              </w:rPr>
              <w:lastRenderedPageBreak/>
              <w:t>Задачи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1.Ремонт автомобильных дорог местного значения в границах населенных пунктов, ремонт дворовых территорий, их обустройство и содержание, улучшение технического состояния и эксплуатационного состояния.</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2. Обеспечение бесперебойного функционирования исполнительно-распорядительного органа местного самоуправления сельского поселения по решению вопросов местного значения , направленных на дальнейшее социально-экономическое развитие сельского поселения и повышения уровня жизни населения.</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3. Содействие вовлечению в эффективную занятость безработных граждан</w:t>
            </w:r>
          </w:p>
        </w:tc>
      </w:tr>
      <w:tr w:rsidR="00A25BCD" w:rsidRPr="00A25BCD" w:rsidTr="003C2248">
        <w:tc>
          <w:tcPr>
            <w:tcW w:w="3369"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r w:rsidRPr="00A25BCD">
              <w:rPr>
                <w:rFonts w:ascii="Times New Roman" w:eastAsia="Times New Roman" w:hAnsi="Times New Roman" w:cs="Times New Roman"/>
                <w:sz w:val="28"/>
                <w:szCs w:val="28"/>
                <w:lang w:eastAsia="ru-RU"/>
              </w:rPr>
              <w:t xml:space="preserve">Целевые индикаторы и показатели  муниципальной программы              </w:t>
            </w:r>
          </w:p>
        </w:tc>
        <w:tc>
          <w:tcPr>
            <w:tcW w:w="6237"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-протяженность отремонтированных автомобильных дорог</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количество приведенных в нормативное состояние генеральных планов поселения; </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количество граждан, привлеченных к оплачиваемым общественным работам;</w:t>
            </w:r>
          </w:p>
          <w:p w:rsidR="00A25BCD" w:rsidRPr="00A25BCD" w:rsidRDefault="00A25BCD" w:rsidP="00A25BCD">
            <w:pPr>
              <w:autoSpaceDE w:val="0"/>
              <w:autoSpaceDN w:val="0"/>
              <w:adjustRightInd w:val="0"/>
              <w:spacing w:after="120" w:line="240" w:lineRule="auto"/>
              <w:jc w:val="both"/>
              <w:outlineLvl w:val="2"/>
              <w:rPr>
                <w:rFonts w:ascii="Times New Roman" w:eastAsia="Times New Roman" w:hAnsi="Times New Roman" w:cs="Times New Roman"/>
                <w:color w:val="000000"/>
                <w:sz w:val="28"/>
                <w:szCs w:val="28"/>
              </w:rPr>
            </w:pPr>
          </w:p>
        </w:tc>
      </w:tr>
      <w:tr w:rsidR="00A25BCD" w:rsidRPr="00A25BCD" w:rsidTr="003C2248">
        <w:tc>
          <w:tcPr>
            <w:tcW w:w="3369"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r w:rsidRPr="00A25BCD">
              <w:rPr>
                <w:rFonts w:ascii="Times New Roman" w:eastAsia="Times New Roman" w:hAnsi="Times New Roman" w:cs="Times New Roman"/>
                <w:sz w:val="28"/>
                <w:szCs w:val="28"/>
                <w:lang w:eastAsia="ru-RU"/>
              </w:rPr>
              <w:t>Этапы и сроки реализации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tcPr>
          <w:p w:rsidR="00A25BCD" w:rsidRPr="00A25BCD" w:rsidRDefault="00A25BCD" w:rsidP="003C2248">
            <w:pPr>
              <w:autoSpaceDE w:val="0"/>
              <w:autoSpaceDN w:val="0"/>
              <w:adjustRightInd w:val="0"/>
              <w:spacing w:after="0" w:line="240" w:lineRule="auto"/>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2014-20</w:t>
            </w:r>
            <w:r w:rsidR="003C2248">
              <w:rPr>
                <w:rFonts w:ascii="Times New Roman" w:eastAsia="Times New Roman" w:hAnsi="Times New Roman" w:cs="Times New Roman"/>
                <w:sz w:val="28"/>
                <w:szCs w:val="28"/>
              </w:rPr>
              <w:t>20</w:t>
            </w:r>
            <w:r w:rsidRPr="00A25BCD">
              <w:rPr>
                <w:rFonts w:ascii="Times New Roman" w:eastAsia="Times New Roman" w:hAnsi="Times New Roman" w:cs="Times New Roman"/>
                <w:sz w:val="28"/>
                <w:szCs w:val="28"/>
              </w:rPr>
              <w:t xml:space="preserve"> годы в один этап</w:t>
            </w:r>
          </w:p>
        </w:tc>
      </w:tr>
      <w:tr w:rsidR="00A25BCD" w:rsidRPr="00A25BCD" w:rsidTr="003C2248">
        <w:tc>
          <w:tcPr>
            <w:tcW w:w="3369"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r w:rsidRPr="00A25BCD">
              <w:rPr>
                <w:rFonts w:ascii="Times New Roman" w:eastAsia="Times New Roman" w:hAnsi="Times New Roman" w:cs="Times New Roman"/>
                <w:sz w:val="28"/>
                <w:szCs w:val="28"/>
                <w:lang w:eastAsia="ru-RU"/>
              </w:rPr>
              <w:lastRenderedPageBreak/>
              <w:t>Объемы и источники финансирования муниципальной программы ( в действующих ценах каждого года реализации муниципальной программы)</w:t>
            </w: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237"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autoSpaceDE w:val="0"/>
              <w:autoSpaceDN w:val="0"/>
              <w:adjustRightInd w:val="0"/>
              <w:spacing w:after="0" w:line="240" w:lineRule="auto"/>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Общий объем финансового обеспечения реализации программы за 2014-20</w:t>
            </w:r>
            <w:r w:rsidR="003C2248">
              <w:rPr>
                <w:rFonts w:ascii="Times New Roman" w:eastAsia="Times New Roman" w:hAnsi="Times New Roman" w:cs="Times New Roman"/>
                <w:sz w:val="28"/>
                <w:szCs w:val="28"/>
              </w:rPr>
              <w:t>20</w:t>
            </w:r>
            <w:r w:rsidRPr="00A25BCD">
              <w:rPr>
                <w:rFonts w:ascii="Times New Roman" w:eastAsia="Times New Roman" w:hAnsi="Times New Roman" w:cs="Times New Roman"/>
                <w:sz w:val="28"/>
                <w:szCs w:val="28"/>
              </w:rPr>
              <w:t xml:space="preserve"> годы составляет </w:t>
            </w:r>
            <w:r w:rsidR="00FF631F">
              <w:rPr>
                <w:rFonts w:ascii="Times New Roman" w:eastAsia="Times New Roman" w:hAnsi="Times New Roman" w:cs="Times New Roman"/>
                <w:sz w:val="28"/>
                <w:szCs w:val="28"/>
              </w:rPr>
              <w:t>10150,5</w:t>
            </w:r>
            <w:r w:rsidRPr="00A25BCD">
              <w:rPr>
                <w:rFonts w:ascii="Times New Roman" w:eastAsia="Times New Roman" w:hAnsi="Times New Roman" w:cs="Times New Roman"/>
                <w:sz w:val="28"/>
                <w:szCs w:val="28"/>
              </w:rPr>
              <w:t>тыс</w:t>
            </w:r>
            <w:proofErr w:type="gramStart"/>
            <w:r w:rsidRPr="00A25BCD">
              <w:rPr>
                <w:rFonts w:ascii="Times New Roman" w:eastAsia="Times New Roman" w:hAnsi="Times New Roman" w:cs="Times New Roman"/>
                <w:sz w:val="28"/>
                <w:szCs w:val="28"/>
              </w:rPr>
              <w:t>.р</w:t>
            </w:r>
            <w:proofErr w:type="gramEnd"/>
            <w:r w:rsidRPr="00A25BCD">
              <w:rPr>
                <w:rFonts w:ascii="Times New Roman" w:eastAsia="Times New Roman" w:hAnsi="Times New Roman" w:cs="Times New Roman"/>
                <w:sz w:val="28"/>
                <w:szCs w:val="28"/>
              </w:rPr>
              <w:t>уб., в т.ч. по годам реализации:</w:t>
            </w:r>
          </w:p>
          <w:p w:rsidR="00A25BCD" w:rsidRPr="00A25BCD" w:rsidRDefault="00A25BCD" w:rsidP="00A25BC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A25BCD">
              <w:rPr>
                <w:rFonts w:ascii="Times New Roman" w:eastAsia="Calibri" w:hAnsi="Times New Roman" w:cs="Times New Roman"/>
                <w:sz w:val="28"/>
                <w:szCs w:val="28"/>
                <w:lang w:eastAsia="ru-RU"/>
              </w:rPr>
              <w:t xml:space="preserve">Местный бюджет                           областной    2014 год-594,8 тыс.руб.,                   6,1 </w:t>
            </w:r>
            <w:proofErr w:type="spellStart"/>
            <w:r w:rsidRPr="00A25BCD">
              <w:rPr>
                <w:rFonts w:ascii="Times New Roman" w:eastAsia="Calibri" w:hAnsi="Times New Roman" w:cs="Times New Roman"/>
                <w:sz w:val="28"/>
                <w:szCs w:val="28"/>
                <w:lang w:eastAsia="ru-RU"/>
              </w:rPr>
              <w:t>тыс.руб</w:t>
            </w:r>
            <w:proofErr w:type="spellEnd"/>
          </w:p>
          <w:p w:rsidR="00A25BCD" w:rsidRPr="00A25BCD" w:rsidRDefault="00A25BCD" w:rsidP="00A25BC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A25BCD">
              <w:rPr>
                <w:rFonts w:ascii="Times New Roman" w:eastAsia="Calibri" w:hAnsi="Times New Roman" w:cs="Times New Roman"/>
                <w:sz w:val="28"/>
                <w:szCs w:val="28"/>
                <w:lang w:eastAsia="ru-RU"/>
              </w:rPr>
              <w:t xml:space="preserve">2015 год – 822,7 тыс.руб.                   6,5 </w:t>
            </w:r>
            <w:proofErr w:type="spellStart"/>
            <w:r w:rsidRPr="00A25BCD">
              <w:rPr>
                <w:rFonts w:ascii="Times New Roman" w:eastAsia="Calibri" w:hAnsi="Times New Roman" w:cs="Times New Roman"/>
                <w:sz w:val="28"/>
                <w:szCs w:val="28"/>
                <w:lang w:eastAsia="ru-RU"/>
              </w:rPr>
              <w:t>тыс.руб</w:t>
            </w:r>
            <w:proofErr w:type="spellEnd"/>
            <w:r w:rsidRPr="00A25BCD">
              <w:rPr>
                <w:rFonts w:ascii="Times New Roman" w:eastAsia="Calibri" w:hAnsi="Times New Roman" w:cs="Times New Roman"/>
                <w:sz w:val="28"/>
                <w:szCs w:val="28"/>
                <w:lang w:eastAsia="ru-RU"/>
              </w:rPr>
              <w:t xml:space="preserve">                   2016 год – 1043,0 тыс.руб.,</w:t>
            </w:r>
          </w:p>
          <w:p w:rsidR="00A25BCD" w:rsidRPr="00A25BCD" w:rsidRDefault="00A25BCD" w:rsidP="00A25BC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A25BCD">
              <w:rPr>
                <w:rFonts w:ascii="Times New Roman" w:eastAsia="Calibri" w:hAnsi="Times New Roman" w:cs="Times New Roman"/>
                <w:sz w:val="28"/>
                <w:szCs w:val="28"/>
                <w:lang w:eastAsia="ru-RU"/>
              </w:rPr>
              <w:t>2017 год-</w:t>
            </w:r>
            <w:r w:rsidR="00FF631F">
              <w:rPr>
                <w:rFonts w:ascii="Times New Roman" w:eastAsia="Calibri" w:hAnsi="Times New Roman" w:cs="Times New Roman"/>
                <w:sz w:val="28"/>
                <w:szCs w:val="28"/>
                <w:lang w:eastAsia="ru-RU"/>
              </w:rPr>
              <w:t xml:space="preserve"> </w:t>
            </w:r>
            <w:r w:rsidRPr="00A25BCD">
              <w:rPr>
                <w:rFonts w:ascii="Times New Roman" w:eastAsia="Calibri" w:hAnsi="Times New Roman" w:cs="Times New Roman"/>
                <w:sz w:val="28"/>
                <w:szCs w:val="28"/>
                <w:lang w:eastAsia="ru-RU"/>
              </w:rPr>
              <w:t xml:space="preserve"> </w:t>
            </w:r>
            <w:r w:rsidR="00FF631F">
              <w:rPr>
                <w:rFonts w:ascii="Times New Roman" w:eastAsia="Calibri" w:hAnsi="Times New Roman" w:cs="Times New Roman"/>
                <w:sz w:val="28"/>
                <w:szCs w:val="28"/>
                <w:lang w:eastAsia="ru-RU"/>
              </w:rPr>
              <w:t xml:space="preserve">1547,8 </w:t>
            </w:r>
            <w:r w:rsidRPr="00A25BCD">
              <w:rPr>
                <w:rFonts w:ascii="Times New Roman" w:eastAsia="Calibri" w:hAnsi="Times New Roman" w:cs="Times New Roman"/>
                <w:sz w:val="28"/>
                <w:szCs w:val="28"/>
                <w:lang w:eastAsia="ru-RU"/>
              </w:rPr>
              <w:t>тыс</w:t>
            </w:r>
            <w:proofErr w:type="gramStart"/>
            <w:r w:rsidRPr="00A25BCD">
              <w:rPr>
                <w:rFonts w:ascii="Times New Roman" w:eastAsia="Calibri" w:hAnsi="Times New Roman" w:cs="Times New Roman"/>
                <w:sz w:val="28"/>
                <w:szCs w:val="28"/>
                <w:lang w:eastAsia="ru-RU"/>
              </w:rPr>
              <w:t>.р</w:t>
            </w:r>
            <w:proofErr w:type="gramEnd"/>
            <w:r w:rsidRPr="00A25BCD">
              <w:rPr>
                <w:rFonts w:ascii="Times New Roman" w:eastAsia="Calibri" w:hAnsi="Times New Roman" w:cs="Times New Roman"/>
                <w:sz w:val="28"/>
                <w:szCs w:val="28"/>
                <w:lang w:eastAsia="ru-RU"/>
              </w:rPr>
              <w:t>уб.,</w:t>
            </w:r>
            <w:r w:rsidR="00095DF7">
              <w:rPr>
                <w:rFonts w:ascii="Times New Roman" w:eastAsia="Calibri" w:hAnsi="Times New Roman" w:cs="Times New Roman"/>
                <w:sz w:val="28"/>
                <w:szCs w:val="28"/>
                <w:lang w:eastAsia="ru-RU"/>
              </w:rPr>
              <w:t xml:space="preserve">                     1622,6</w:t>
            </w:r>
          </w:p>
          <w:p w:rsidR="00095DF7" w:rsidRDefault="00A25BCD" w:rsidP="00095DF7">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A25BCD">
              <w:rPr>
                <w:rFonts w:ascii="Times New Roman" w:eastAsia="Calibri" w:hAnsi="Times New Roman" w:cs="Times New Roman"/>
                <w:sz w:val="28"/>
                <w:szCs w:val="28"/>
                <w:lang w:eastAsia="ru-RU"/>
              </w:rPr>
              <w:t xml:space="preserve">2018 год -  </w:t>
            </w:r>
            <w:r w:rsidR="00095DF7">
              <w:rPr>
                <w:rFonts w:ascii="Times New Roman" w:eastAsia="Calibri" w:hAnsi="Times New Roman" w:cs="Times New Roman"/>
                <w:sz w:val="28"/>
                <w:szCs w:val="28"/>
                <w:lang w:eastAsia="ru-RU"/>
              </w:rPr>
              <w:t>621,</w:t>
            </w:r>
            <w:r w:rsidRPr="00A25BCD">
              <w:rPr>
                <w:rFonts w:ascii="Times New Roman" w:eastAsia="Calibri" w:hAnsi="Times New Roman" w:cs="Times New Roman"/>
                <w:sz w:val="28"/>
                <w:szCs w:val="28"/>
                <w:lang w:eastAsia="ru-RU"/>
              </w:rPr>
              <w:t>0 тыс</w:t>
            </w:r>
            <w:proofErr w:type="gramStart"/>
            <w:r w:rsidRPr="00A25BCD">
              <w:rPr>
                <w:rFonts w:ascii="Times New Roman" w:eastAsia="Calibri" w:hAnsi="Times New Roman" w:cs="Times New Roman"/>
                <w:sz w:val="28"/>
                <w:szCs w:val="28"/>
                <w:lang w:eastAsia="ru-RU"/>
              </w:rPr>
              <w:t>.р</w:t>
            </w:r>
            <w:proofErr w:type="gramEnd"/>
            <w:r w:rsidRPr="00A25BCD">
              <w:rPr>
                <w:rFonts w:ascii="Times New Roman" w:eastAsia="Calibri" w:hAnsi="Times New Roman" w:cs="Times New Roman"/>
                <w:sz w:val="28"/>
                <w:szCs w:val="28"/>
                <w:lang w:eastAsia="ru-RU"/>
              </w:rPr>
              <w:t>уб</w:t>
            </w:r>
          </w:p>
          <w:p w:rsidR="00095DF7" w:rsidRDefault="00095DF7" w:rsidP="00095DF7">
            <w:pPr>
              <w:widowControl w:val="0"/>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2019 год-1866,0 тыс</w:t>
            </w:r>
            <w:proofErr w:type="gramStart"/>
            <w:r>
              <w:rPr>
                <w:rFonts w:ascii="Times New Roman" w:eastAsia="Calibri" w:hAnsi="Times New Roman" w:cs="Times New Roman"/>
                <w:sz w:val="28"/>
                <w:szCs w:val="28"/>
                <w:lang w:eastAsia="ru-RU"/>
              </w:rPr>
              <w:t>.р</w:t>
            </w:r>
            <w:proofErr w:type="gramEnd"/>
            <w:r>
              <w:rPr>
                <w:rFonts w:ascii="Times New Roman" w:eastAsia="Calibri" w:hAnsi="Times New Roman" w:cs="Times New Roman"/>
                <w:sz w:val="28"/>
                <w:szCs w:val="28"/>
                <w:lang w:eastAsia="ru-RU"/>
              </w:rPr>
              <w:t>уб.</w:t>
            </w:r>
          </w:p>
          <w:p w:rsidR="00095DF7" w:rsidRDefault="006E2F4B" w:rsidP="00095DF7">
            <w:pPr>
              <w:widowControl w:val="0"/>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2020 год-2020,0 </w:t>
            </w:r>
            <w:proofErr w:type="spellStart"/>
            <w:r>
              <w:rPr>
                <w:rFonts w:ascii="Times New Roman" w:eastAsia="Calibri" w:hAnsi="Times New Roman" w:cs="Times New Roman"/>
                <w:sz w:val="28"/>
                <w:szCs w:val="28"/>
                <w:lang w:eastAsia="ru-RU"/>
              </w:rPr>
              <w:t>тыс</w:t>
            </w:r>
            <w:proofErr w:type="gramStart"/>
            <w:r>
              <w:rPr>
                <w:rFonts w:ascii="Times New Roman" w:eastAsia="Calibri" w:hAnsi="Times New Roman" w:cs="Times New Roman"/>
                <w:sz w:val="28"/>
                <w:szCs w:val="28"/>
                <w:lang w:eastAsia="ru-RU"/>
              </w:rPr>
              <w:t>.р</w:t>
            </w:r>
            <w:proofErr w:type="gramEnd"/>
            <w:r>
              <w:rPr>
                <w:rFonts w:ascii="Times New Roman" w:eastAsia="Calibri" w:hAnsi="Times New Roman" w:cs="Times New Roman"/>
                <w:sz w:val="28"/>
                <w:szCs w:val="28"/>
                <w:lang w:eastAsia="ru-RU"/>
              </w:rPr>
              <w:t>уб</w:t>
            </w:r>
            <w:proofErr w:type="spellEnd"/>
          </w:p>
          <w:p w:rsidR="00A25BCD" w:rsidRPr="00A25BCD" w:rsidRDefault="00A25BCD" w:rsidP="00095DF7">
            <w:pPr>
              <w:widowControl w:val="0"/>
              <w:autoSpaceDE w:val="0"/>
              <w:autoSpaceDN w:val="0"/>
              <w:adjustRightInd w:val="0"/>
              <w:spacing w:after="0" w:line="240" w:lineRule="auto"/>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том числе по мероприятиям;</w:t>
            </w:r>
          </w:p>
          <w:p w:rsidR="00A25BCD" w:rsidRPr="00A25BCD" w:rsidRDefault="00A25BCD" w:rsidP="00A25B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25BCD">
              <w:rPr>
                <w:rFonts w:ascii="Times New Roman" w:eastAsia="Times New Roman" w:hAnsi="Times New Roman" w:cs="Times New Roman"/>
                <w:sz w:val="28"/>
                <w:szCs w:val="28"/>
                <w:lang w:eastAsia="ru-RU"/>
              </w:rPr>
              <w:t>1.«Ремонт и строительство автомобильных дорог»;</w:t>
            </w:r>
          </w:p>
          <w:p w:rsidR="00A25BCD" w:rsidRPr="00A25BCD" w:rsidRDefault="00A25BCD" w:rsidP="00A25BC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A25BCD">
              <w:rPr>
                <w:rFonts w:ascii="Times New Roman" w:eastAsia="Calibri" w:hAnsi="Times New Roman" w:cs="Times New Roman"/>
                <w:sz w:val="28"/>
                <w:szCs w:val="28"/>
                <w:lang w:eastAsia="ru-RU"/>
              </w:rPr>
              <w:t xml:space="preserve">Всего объем средств местного бюджета  </w:t>
            </w:r>
            <w:r w:rsidR="00AB6038">
              <w:rPr>
                <w:rFonts w:ascii="Times New Roman" w:eastAsia="Calibri" w:hAnsi="Times New Roman" w:cs="Times New Roman"/>
                <w:sz w:val="28"/>
                <w:szCs w:val="28"/>
                <w:lang w:eastAsia="ru-RU"/>
              </w:rPr>
              <w:t>2452,2</w:t>
            </w:r>
            <w:r w:rsidRPr="00A25BCD">
              <w:rPr>
                <w:rFonts w:ascii="Times New Roman" w:eastAsia="Calibri" w:hAnsi="Times New Roman" w:cs="Times New Roman"/>
                <w:sz w:val="28"/>
                <w:szCs w:val="28"/>
                <w:lang w:eastAsia="ru-RU"/>
              </w:rPr>
              <w:t xml:space="preserve"> тыс</w:t>
            </w:r>
            <w:proofErr w:type="gramStart"/>
            <w:r w:rsidRPr="00A25BCD">
              <w:rPr>
                <w:rFonts w:ascii="Times New Roman" w:eastAsia="Calibri" w:hAnsi="Times New Roman" w:cs="Times New Roman"/>
                <w:sz w:val="28"/>
                <w:szCs w:val="28"/>
                <w:lang w:eastAsia="ru-RU"/>
              </w:rPr>
              <w:t>.р</w:t>
            </w:r>
            <w:proofErr w:type="gramEnd"/>
            <w:r w:rsidRPr="00A25BCD">
              <w:rPr>
                <w:rFonts w:ascii="Times New Roman" w:eastAsia="Calibri" w:hAnsi="Times New Roman" w:cs="Times New Roman"/>
                <w:sz w:val="28"/>
                <w:szCs w:val="28"/>
                <w:lang w:eastAsia="ru-RU"/>
              </w:rPr>
              <w:t>уб., в т.ч .по   годам реализации:</w:t>
            </w:r>
          </w:p>
          <w:p w:rsidR="00A25BCD" w:rsidRPr="00A25BCD" w:rsidRDefault="00A25BCD" w:rsidP="00A25BC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A25BCD">
              <w:rPr>
                <w:rFonts w:ascii="Times New Roman" w:eastAsia="Calibri" w:hAnsi="Times New Roman" w:cs="Times New Roman"/>
                <w:sz w:val="28"/>
                <w:szCs w:val="28"/>
                <w:lang w:eastAsia="ru-RU"/>
              </w:rPr>
              <w:t>2014 год -  593,0тыс.рублей;</w:t>
            </w:r>
          </w:p>
          <w:p w:rsidR="00A25BCD" w:rsidRPr="00A25BCD" w:rsidRDefault="00A25BCD" w:rsidP="00A25BC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A25BCD">
              <w:rPr>
                <w:rFonts w:ascii="Times New Roman" w:eastAsia="Calibri" w:hAnsi="Times New Roman" w:cs="Times New Roman"/>
                <w:sz w:val="28"/>
                <w:szCs w:val="28"/>
                <w:lang w:eastAsia="ru-RU"/>
              </w:rPr>
              <w:t>2015 год -   819,2 тыс.рублей;</w:t>
            </w:r>
          </w:p>
          <w:p w:rsidR="00A25BCD" w:rsidRDefault="00A25BCD" w:rsidP="00A25BCD">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A25BCD">
              <w:rPr>
                <w:rFonts w:ascii="Times New Roman" w:eastAsia="Calibri" w:hAnsi="Times New Roman" w:cs="Times New Roman"/>
                <w:sz w:val="28"/>
                <w:szCs w:val="28"/>
                <w:lang w:eastAsia="ru-RU"/>
              </w:rPr>
              <w:t>2016 год-   1040,0 тыс.рублей;</w:t>
            </w:r>
          </w:p>
          <w:p w:rsidR="00B213B5" w:rsidRDefault="00B213B5" w:rsidP="00A25BCD">
            <w:pPr>
              <w:widowControl w:val="0"/>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 «Содержание муниципальных дорог»</w:t>
            </w:r>
          </w:p>
          <w:p w:rsidR="00B213B5" w:rsidRDefault="007F67C2" w:rsidP="00A25BCD">
            <w:pPr>
              <w:widowControl w:val="0"/>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-объем средств местного бюджета-0,00 </w:t>
            </w:r>
            <w:proofErr w:type="spellStart"/>
            <w:r>
              <w:rPr>
                <w:rFonts w:ascii="Times New Roman" w:eastAsia="Calibri" w:hAnsi="Times New Roman" w:cs="Times New Roman"/>
                <w:sz w:val="28"/>
                <w:szCs w:val="28"/>
                <w:lang w:eastAsia="ru-RU"/>
              </w:rPr>
              <w:t>тыс</w:t>
            </w:r>
            <w:proofErr w:type="gramStart"/>
            <w:r>
              <w:rPr>
                <w:rFonts w:ascii="Times New Roman" w:eastAsia="Calibri" w:hAnsi="Times New Roman" w:cs="Times New Roman"/>
                <w:sz w:val="28"/>
                <w:szCs w:val="28"/>
                <w:lang w:eastAsia="ru-RU"/>
              </w:rPr>
              <w:t>.р</w:t>
            </w:r>
            <w:proofErr w:type="gramEnd"/>
            <w:r>
              <w:rPr>
                <w:rFonts w:ascii="Times New Roman" w:eastAsia="Calibri" w:hAnsi="Times New Roman" w:cs="Times New Roman"/>
                <w:sz w:val="28"/>
                <w:szCs w:val="28"/>
                <w:lang w:eastAsia="ru-RU"/>
              </w:rPr>
              <w:t>уб</w:t>
            </w:r>
            <w:proofErr w:type="spellEnd"/>
            <w:r>
              <w:rPr>
                <w:rFonts w:ascii="Times New Roman" w:eastAsia="Calibri" w:hAnsi="Times New Roman" w:cs="Times New Roman"/>
                <w:sz w:val="28"/>
                <w:szCs w:val="28"/>
                <w:lang w:eastAsia="ru-RU"/>
              </w:rPr>
              <w:t>, из них по годам реализации:</w:t>
            </w:r>
          </w:p>
          <w:p w:rsidR="00AB6038" w:rsidRDefault="00AB6038" w:rsidP="00A25BCD">
            <w:pPr>
              <w:widowControl w:val="0"/>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2014 год- 0,00</w:t>
            </w:r>
          </w:p>
          <w:p w:rsidR="00AB6038" w:rsidRDefault="00AB6038" w:rsidP="00A25BCD">
            <w:pPr>
              <w:widowControl w:val="0"/>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2015 год-0,00</w:t>
            </w:r>
          </w:p>
          <w:p w:rsidR="00B213B5" w:rsidRPr="00A25BCD" w:rsidRDefault="00AB6038" w:rsidP="00A25BCD">
            <w:pPr>
              <w:widowControl w:val="0"/>
              <w:autoSpaceDE w:val="0"/>
              <w:autoSpaceDN w:val="0"/>
              <w:adjustRightInd w:val="0"/>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2016 год-0,00</w:t>
            </w:r>
          </w:p>
          <w:p w:rsidR="00A25BCD" w:rsidRPr="00A25BCD" w:rsidRDefault="00B213B5" w:rsidP="00A25BCD">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A25BCD" w:rsidRPr="00A25BCD">
              <w:rPr>
                <w:rFonts w:ascii="Times New Roman" w:eastAsia="Times New Roman" w:hAnsi="Times New Roman" w:cs="Times New Roman"/>
                <w:sz w:val="28"/>
                <w:szCs w:val="28"/>
              </w:rPr>
              <w:t>.</w:t>
            </w:r>
            <w:r w:rsidR="00A25BCD" w:rsidRPr="00A25BCD">
              <w:rPr>
                <w:rFonts w:ascii="Times New Roman" w:eastAsia="Times New Roman" w:hAnsi="Times New Roman" w:cs="Times New Roman"/>
                <w:sz w:val="28"/>
                <w:szCs w:val="28"/>
                <w:lang w:eastAsia="ru-RU"/>
              </w:rPr>
              <w:t>»Развитие градостроительной деятельности»</w:t>
            </w:r>
          </w:p>
          <w:p w:rsidR="00A25BCD" w:rsidRPr="00A25BCD" w:rsidRDefault="00A25BCD" w:rsidP="00A25BCD">
            <w:pPr>
              <w:autoSpaceDE w:val="0"/>
              <w:autoSpaceDN w:val="0"/>
              <w:adjustRightInd w:val="0"/>
              <w:spacing w:after="0" w:line="240" w:lineRule="auto"/>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объем средств  местного бюджета</w:t>
            </w:r>
            <w:r w:rsidRPr="00A25BCD">
              <w:rPr>
                <w:rFonts w:ascii="Times New Roman" w:eastAsia="Times New Roman" w:hAnsi="Times New Roman" w:cs="Times New Roman"/>
                <w:sz w:val="28"/>
                <w:szCs w:val="28"/>
                <w:lang w:eastAsia="ru-RU"/>
              </w:rPr>
              <w:t xml:space="preserve">–0,00 тыс. руб., </w:t>
            </w:r>
            <w:r w:rsidRPr="00A25BCD">
              <w:rPr>
                <w:rFonts w:ascii="Times New Roman" w:eastAsia="Times New Roman" w:hAnsi="Times New Roman" w:cs="Times New Roman"/>
                <w:sz w:val="28"/>
                <w:szCs w:val="28"/>
              </w:rPr>
              <w:t>из них по годам реализации:</w:t>
            </w:r>
          </w:p>
          <w:p w:rsidR="00A25BCD" w:rsidRPr="00A25BCD" w:rsidRDefault="00A25BCD" w:rsidP="00A25BCD">
            <w:pPr>
              <w:spacing w:after="0" w:line="240" w:lineRule="auto"/>
              <w:ind w:firstLine="34"/>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2014 год   -0,00тыс. руб.;</w:t>
            </w:r>
          </w:p>
          <w:p w:rsidR="00A25BCD" w:rsidRPr="00A25BCD" w:rsidRDefault="00A25BCD" w:rsidP="00A25BCD">
            <w:pPr>
              <w:spacing w:after="0" w:line="240" w:lineRule="auto"/>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2015 год   - 0,00тыс. рублей;</w:t>
            </w:r>
          </w:p>
          <w:p w:rsidR="00A25BCD" w:rsidRPr="00A25BCD" w:rsidRDefault="00A25BCD" w:rsidP="00A25BCD">
            <w:pPr>
              <w:spacing w:after="0" w:line="240" w:lineRule="auto"/>
              <w:ind w:firstLine="34"/>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2016 год   - 0,00тыс. рублей;</w:t>
            </w:r>
          </w:p>
          <w:p w:rsidR="00A25BCD" w:rsidRPr="00A25BCD" w:rsidRDefault="00A25BCD" w:rsidP="00A25BCD">
            <w:pPr>
              <w:spacing w:after="0" w:line="240" w:lineRule="auto"/>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2017 году -  0,00 тыс.рублей;</w:t>
            </w:r>
          </w:p>
          <w:p w:rsidR="00A25BCD" w:rsidRPr="00A25BCD" w:rsidRDefault="00A25BCD" w:rsidP="00A25BCD">
            <w:pPr>
              <w:spacing w:after="0" w:line="240" w:lineRule="auto"/>
              <w:ind w:firstLine="34"/>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2018 году -  0,00тыс.рублей;</w:t>
            </w:r>
          </w:p>
          <w:p w:rsidR="00A25BCD" w:rsidRDefault="00A25BCD" w:rsidP="00A25BCD">
            <w:pPr>
              <w:spacing w:after="0" w:line="240" w:lineRule="auto"/>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2019 году -  0,00 тыс.рублей;</w:t>
            </w:r>
          </w:p>
          <w:p w:rsidR="00E203AA" w:rsidRPr="00A25BCD" w:rsidRDefault="00E203AA" w:rsidP="00A25BC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2020 году-   0,00 тыс.рублей</w:t>
            </w:r>
          </w:p>
          <w:p w:rsidR="00A25BCD" w:rsidRPr="00A25BCD" w:rsidRDefault="00B213B5" w:rsidP="00A25BC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A25BCD" w:rsidRPr="00A25BCD">
              <w:rPr>
                <w:rFonts w:ascii="Times New Roman" w:eastAsia="Times New Roman" w:hAnsi="Times New Roman" w:cs="Times New Roman"/>
                <w:sz w:val="28"/>
                <w:szCs w:val="28"/>
              </w:rPr>
              <w:t>.</w:t>
            </w:r>
            <w:r w:rsidR="00F3053A">
              <w:rPr>
                <w:rFonts w:ascii="Times New Roman" w:eastAsia="Times New Roman" w:hAnsi="Times New Roman" w:cs="Times New Roman"/>
                <w:sz w:val="28"/>
                <w:szCs w:val="28"/>
              </w:rPr>
              <w:t>»</w:t>
            </w:r>
            <w:r w:rsidR="00F3053A" w:rsidRPr="00A25BCD">
              <w:rPr>
                <w:rFonts w:ascii="Times New Roman" w:eastAsia="Times New Roman" w:hAnsi="Times New Roman" w:cs="Times New Roman"/>
                <w:sz w:val="28"/>
                <w:szCs w:val="28"/>
              </w:rPr>
              <w:t xml:space="preserve"> </w:t>
            </w:r>
            <w:r w:rsidR="00A25BCD" w:rsidRPr="00A25BCD">
              <w:rPr>
                <w:rFonts w:ascii="Times New Roman" w:eastAsia="Times New Roman" w:hAnsi="Times New Roman" w:cs="Times New Roman"/>
                <w:sz w:val="28"/>
                <w:szCs w:val="28"/>
              </w:rPr>
              <w:t>Содействие занятости населению» - объем средств всего</w:t>
            </w:r>
            <w:r w:rsidR="00AB6038">
              <w:rPr>
                <w:rFonts w:ascii="Times New Roman" w:eastAsia="Times New Roman" w:hAnsi="Times New Roman" w:cs="Times New Roman"/>
                <w:sz w:val="28"/>
                <w:szCs w:val="28"/>
              </w:rPr>
              <w:t xml:space="preserve"> 29,4 </w:t>
            </w:r>
            <w:proofErr w:type="spellStart"/>
            <w:r w:rsidR="00A25BCD" w:rsidRPr="00A25BCD">
              <w:rPr>
                <w:rFonts w:ascii="Times New Roman" w:eastAsia="Times New Roman" w:hAnsi="Times New Roman" w:cs="Times New Roman"/>
                <w:sz w:val="28"/>
                <w:szCs w:val="28"/>
              </w:rPr>
              <w:t>тыс</w:t>
            </w:r>
            <w:proofErr w:type="gramStart"/>
            <w:r w:rsidR="00A25BCD" w:rsidRPr="00A25BCD">
              <w:rPr>
                <w:rFonts w:ascii="Times New Roman" w:eastAsia="Times New Roman" w:hAnsi="Times New Roman" w:cs="Times New Roman"/>
                <w:sz w:val="28"/>
                <w:szCs w:val="28"/>
              </w:rPr>
              <w:t>.р</w:t>
            </w:r>
            <w:proofErr w:type="gramEnd"/>
            <w:r w:rsidR="00A25BCD" w:rsidRPr="00A25BCD">
              <w:rPr>
                <w:rFonts w:ascii="Times New Roman" w:eastAsia="Times New Roman" w:hAnsi="Times New Roman" w:cs="Times New Roman"/>
                <w:sz w:val="28"/>
                <w:szCs w:val="28"/>
              </w:rPr>
              <w:t>уб</w:t>
            </w:r>
            <w:proofErr w:type="spellEnd"/>
            <w:r w:rsidR="00A25BCD" w:rsidRPr="00A25BCD">
              <w:rPr>
                <w:rFonts w:ascii="Times New Roman" w:eastAsia="Times New Roman" w:hAnsi="Times New Roman" w:cs="Times New Roman"/>
                <w:sz w:val="28"/>
                <w:szCs w:val="28"/>
              </w:rPr>
              <w:t xml:space="preserve"> в т.ч местного бюджета- </w:t>
            </w:r>
            <w:r w:rsidR="00AB6038">
              <w:rPr>
                <w:rFonts w:ascii="Times New Roman" w:eastAsia="Times New Roman" w:hAnsi="Times New Roman" w:cs="Times New Roman"/>
                <w:sz w:val="28"/>
                <w:szCs w:val="28"/>
              </w:rPr>
              <w:t>16,8</w:t>
            </w:r>
            <w:r w:rsidR="00A25BCD" w:rsidRPr="00A25BCD">
              <w:rPr>
                <w:rFonts w:ascii="Times New Roman" w:eastAsia="Times New Roman" w:hAnsi="Times New Roman" w:cs="Times New Roman"/>
                <w:sz w:val="28"/>
                <w:szCs w:val="28"/>
              </w:rPr>
              <w:t xml:space="preserve"> тыс.рублей,</w:t>
            </w:r>
            <w:r w:rsidR="0063309B">
              <w:rPr>
                <w:rFonts w:ascii="Times New Roman" w:eastAsia="Times New Roman" w:hAnsi="Times New Roman" w:cs="Times New Roman"/>
                <w:sz w:val="28"/>
                <w:szCs w:val="28"/>
              </w:rPr>
              <w:t xml:space="preserve"> </w:t>
            </w:r>
            <w:r w:rsidR="00A25BCD" w:rsidRPr="00A25BCD">
              <w:rPr>
                <w:rFonts w:ascii="Times New Roman" w:eastAsia="Times New Roman" w:hAnsi="Times New Roman" w:cs="Times New Roman"/>
                <w:sz w:val="28"/>
                <w:szCs w:val="28"/>
              </w:rPr>
              <w:t xml:space="preserve">областного бюджета-12,6 </w:t>
            </w:r>
            <w:proofErr w:type="spellStart"/>
            <w:r w:rsidR="00A25BCD" w:rsidRPr="00A25BCD">
              <w:rPr>
                <w:rFonts w:ascii="Times New Roman" w:eastAsia="Times New Roman" w:hAnsi="Times New Roman" w:cs="Times New Roman"/>
                <w:sz w:val="28"/>
                <w:szCs w:val="28"/>
              </w:rPr>
              <w:t>тыс.руб</w:t>
            </w:r>
            <w:proofErr w:type="spellEnd"/>
            <w:r w:rsidR="00A25BCD" w:rsidRPr="00A25BCD">
              <w:rPr>
                <w:rFonts w:ascii="Times New Roman" w:eastAsia="Times New Roman" w:hAnsi="Times New Roman" w:cs="Times New Roman"/>
                <w:sz w:val="28"/>
                <w:szCs w:val="28"/>
              </w:rPr>
              <w:t xml:space="preserve"> из них по годам реализации;</w:t>
            </w:r>
          </w:p>
          <w:p w:rsidR="00A25BCD" w:rsidRPr="00A25BCD" w:rsidRDefault="00A25BCD" w:rsidP="00A25BCD">
            <w:pPr>
              <w:spacing w:after="0" w:line="240" w:lineRule="auto"/>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Местный бюджет                                 областной</w:t>
            </w:r>
          </w:p>
          <w:p w:rsidR="00A25BCD" w:rsidRPr="00A25BCD" w:rsidRDefault="00A25BCD" w:rsidP="00A25BCD">
            <w:pPr>
              <w:spacing w:after="0" w:line="240" w:lineRule="auto"/>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2014 год –1,8тыс.руб                          6,1тыс.руб</w:t>
            </w:r>
          </w:p>
          <w:p w:rsidR="00A25BCD" w:rsidRPr="00A25BCD" w:rsidRDefault="00A25BCD" w:rsidP="00A25BCD">
            <w:pPr>
              <w:spacing w:after="0" w:line="240" w:lineRule="auto"/>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2015 год – 3,00 тыс. руб.                    6,5 </w:t>
            </w:r>
            <w:proofErr w:type="spellStart"/>
            <w:r w:rsidRPr="00A25BCD">
              <w:rPr>
                <w:rFonts w:ascii="Times New Roman" w:eastAsia="Times New Roman" w:hAnsi="Times New Roman" w:cs="Times New Roman"/>
                <w:sz w:val="28"/>
                <w:szCs w:val="28"/>
              </w:rPr>
              <w:t>тыс.руб</w:t>
            </w:r>
            <w:proofErr w:type="spellEnd"/>
          </w:p>
          <w:p w:rsidR="00A25BCD" w:rsidRPr="00A25BCD" w:rsidRDefault="00A25BCD" w:rsidP="00A25BCD">
            <w:pPr>
              <w:spacing w:after="0" w:line="240" w:lineRule="auto"/>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2016 год – 3,00 тыс.руб.,</w:t>
            </w:r>
          </w:p>
          <w:p w:rsidR="00A25BCD" w:rsidRPr="00A25BCD" w:rsidRDefault="00A25BCD" w:rsidP="00A25BCD">
            <w:pPr>
              <w:spacing w:after="0" w:line="240" w:lineRule="auto"/>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2017 год – 0,00 тыс.руб.,</w:t>
            </w:r>
          </w:p>
          <w:p w:rsidR="00A25BCD" w:rsidRPr="00A25BCD" w:rsidRDefault="00A25BCD" w:rsidP="00A25BCD">
            <w:pPr>
              <w:spacing w:after="0" w:line="240" w:lineRule="auto"/>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lastRenderedPageBreak/>
              <w:t xml:space="preserve">2018 год – </w:t>
            </w:r>
            <w:r w:rsidR="00B213B5">
              <w:rPr>
                <w:rFonts w:ascii="Times New Roman" w:eastAsia="Times New Roman" w:hAnsi="Times New Roman" w:cs="Times New Roman"/>
                <w:sz w:val="28"/>
                <w:szCs w:val="28"/>
              </w:rPr>
              <w:t>3,</w:t>
            </w:r>
            <w:r w:rsidRPr="00A25BCD">
              <w:rPr>
                <w:rFonts w:ascii="Times New Roman" w:eastAsia="Times New Roman" w:hAnsi="Times New Roman" w:cs="Times New Roman"/>
                <w:sz w:val="28"/>
                <w:szCs w:val="28"/>
              </w:rPr>
              <w:t xml:space="preserve">00 тыс. руб., </w:t>
            </w:r>
          </w:p>
          <w:p w:rsidR="00A25BCD" w:rsidRDefault="00A25BCD" w:rsidP="00A25BCD">
            <w:pPr>
              <w:spacing w:after="0" w:line="240" w:lineRule="auto"/>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2019 год – </w:t>
            </w:r>
            <w:r w:rsidR="00B213B5">
              <w:rPr>
                <w:rFonts w:ascii="Times New Roman" w:eastAsia="Times New Roman" w:hAnsi="Times New Roman" w:cs="Times New Roman"/>
                <w:sz w:val="28"/>
                <w:szCs w:val="28"/>
              </w:rPr>
              <w:t>3</w:t>
            </w:r>
            <w:r w:rsidRPr="00A25BCD">
              <w:rPr>
                <w:rFonts w:ascii="Times New Roman" w:eastAsia="Times New Roman" w:hAnsi="Times New Roman" w:cs="Times New Roman"/>
                <w:sz w:val="28"/>
                <w:szCs w:val="28"/>
              </w:rPr>
              <w:t>,00 тыс</w:t>
            </w:r>
            <w:proofErr w:type="gramStart"/>
            <w:r w:rsidRPr="00A25BCD">
              <w:rPr>
                <w:rFonts w:ascii="Times New Roman" w:eastAsia="Times New Roman" w:hAnsi="Times New Roman" w:cs="Times New Roman"/>
                <w:sz w:val="28"/>
                <w:szCs w:val="28"/>
              </w:rPr>
              <w:t>.р</w:t>
            </w:r>
            <w:proofErr w:type="gramEnd"/>
            <w:r w:rsidRPr="00A25BCD">
              <w:rPr>
                <w:rFonts w:ascii="Times New Roman" w:eastAsia="Times New Roman" w:hAnsi="Times New Roman" w:cs="Times New Roman"/>
                <w:sz w:val="28"/>
                <w:szCs w:val="28"/>
              </w:rPr>
              <w:t>уб.,</w:t>
            </w:r>
          </w:p>
          <w:p w:rsidR="00AB6038" w:rsidRPr="00A25BCD" w:rsidRDefault="00AB6038" w:rsidP="00A25BCD">
            <w:pPr>
              <w:spacing w:after="0" w:line="240" w:lineRule="auto"/>
              <w:jc w:val="both"/>
              <w:rPr>
                <w:rFonts w:ascii="Times New Roman" w:eastAsia="Times New Roman" w:hAnsi="Times New Roman" w:cs="Times New Roman"/>
                <w:sz w:val="28"/>
                <w:szCs w:val="28"/>
              </w:rPr>
            </w:pPr>
          </w:p>
          <w:p w:rsidR="00A25BCD" w:rsidRDefault="00E203AA" w:rsidP="00A25BC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2020 год  -  </w:t>
            </w:r>
            <w:r w:rsidR="00B213B5">
              <w:rPr>
                <w:rFonts w:ascii="Times New Roman" w:eastAsia="Times New Roman" w:hAnsi="Times New Roman" w:cs="Times New Roman"/>
                <w:sz w:val="28"/>
                <w:szCs w:val="28"/>
              </w:rPr>
              <w:t xml:space="preserve">3,00 </w:t>
            </w:r>
            <w:proofErr w:type="spellStart"/>
            <w:r w:rsidR="00B213B5">
              <w:rPr>
                <w:rFonts w:ascii="Times New Roman" w:eastAsia="Times New Roman" w:hAnsi="Times New Roman" w:cs="Times New Roman"/>
                <w:sz w:val="28"/>
                <w:szCs w:val="28"/>
              </w:rPr>
              <w:t>тыс</w:t>
            </w:r>
            <w:proofErr w:type="gramStart"/>
            <w:r w:rsidR="00B213B5">
              <w:rPr>
                <w:rFonts w:ascii="Times New Roman" w:eastAsia="Times New Roman" w:hAnsi="Times New Roman" w:cs="Times New Roman"/>
                <w:sz w:val="28"/>
                <w:szCs w:val="28"/>
              </w:rPr>
              <w:t>.р</w:t>
            </w:r>
            <w:proofErr w:type="gramEnd"/>
            <w:r w:rsidR="00B213B5">
              <w:rPr>
                <w:rFonts w:ascii="Times New Roman" w:eastAsia="Times New Roman" w:hAnsi="Times New Roman" w:cs="Times New Roman"/>
                <w:sz w:val="28"/>
                <w:szCs w:val="28"/>
              </w:rPr>
              <w:t>уб</w:t>
            </w:r>
            <w:proofErr w:type="spellEnd"/>
          </w:p>
          <w:p w:rsidR="00F3053A" w:rsidRDefault="00F3053A" w:rsidP="00A25BCD">
            <w:pPr>
              <w:spacing w:after="0" w:line="240" w:lineRule="auto"/>
              <w:jc w:val="both"/>
              <w:rPr>
                <w:rFonts w:ascii="Times New Roman" w:eastAsia="Times New Roman" w:hAnsi="Times New Roman" w:cs="Times New Roman"/>
                <w:sz w:val="28"/>
                <w:szCs w:val="28"/>
              </w:rPr>
            </w:pPr>
          </w:p>
          <w:p w:rsidR="00F3053A" w:rsidRDefault="00F3053A" w:rsidP="00A25BC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5.«Расходы на осуществление переданных полномочий по ремонту  и  содержанию  муниципальных дорог»</w:t>
            </w:r>
          </w:p>
          <w:p w:rsidR="00F3053A" w:rsidRDefault="00F3053A" w:rsidP="00A25BC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объем средств всего-7677,4 в т</w:t>
            </w:r>
            <w:proofErr w:type="gramStart"/>
            <w:r>
              <w:rPr>
                <w:rFonts w:ascii="Times New Roman" w:eastAsia="Times New Roman" w:hAnsi="Times New Roman" w:cs="Times New Roman"/>
                <w:sz w:val="28"/>
                <w:szCs w:val="28"/>
              </w:rPr>
              <w:t>.ч</w:t>
            </w:r>
            <w:proofErr w:type="gramEnd"/>
            <w:r>
              <w:rPr>
                <w:rFonts w:ascii="Times New Roman" w:eastAsia="Times New Roman" w:hAnsi="Times New Roman" w:cs="Times New Roman"/>
                <w:sz w:val="28"/>
                <w:szCs w:val="28"/>
              </w:rPr>
              <w:t xml:space="preserve"> местного бюджета  6054,8</w:t>
            </w:r>
            <w:r w:rsidR="00095DF7">
              <w:rPr>
                <w:rFonts w:ascii="Times New Roman" w:eastAsia="Times New Roman" w:hAnsi="Times New Roman" w:cs="Times New Roman"/>
                <w:sz w:val="28"/>
                <w:szCs w:val="28"/>
              </w:rPr>
              <w:t>тыс.руб,областного бюджета 1622,6 тыс.руб. из них по годам реализации</w:t>
            </w:r>
          </w:p>
          <w:p w:rsidR="00F3053A" w:rsidRDefault="00095DF7" w:rsidP="00095DF7">
            <w:pPr>
              <w:tabs>
                <w:tab w:val="left" w:pos="427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местный бюджет</w:t>
            </w:r>
            <w:r>
              <w:rPr>
                <w:rFonts w:ascii="Times New Roman" w:eastAsia="Times New Roman" w:hAnsi="Times New Roman" w:cs="Times New Roman"/>
                <w:sz w:val="28"/>
                <w:szCs w:val="28"/>
              </w:rPr>
              <w:tab/>
              <w:t>областной</w:t>
            </w:r>
          </w:p>
          <w:p w:rsidR="00095DF7" w:rsidRDefault="00095DF7" w:rsidP="00095DF7">
            <w:pPr>
              <w:tabs>
                <w:tab w:val="left" w:pos="427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2017 год-1547,8 </w:t>
            </w:r>
            <w:proofErr w:type="spellStart"/>
            <w:r>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уб</w:t>
            </w:r>
            <w:proofErr w:type="spellEnd"/>
            <w:r>
              <w:rPr>
                <w:rFonts w:ascii="Times New Roman" w:eastAsia="Times New Roman" w:hAnsi="Times New Roman" w:cs="Times New Roman"/>
                <w:sz w:val="28"/>
                <w:szCs w:val="28"/>
              </w:rPr>
              <w:tab/>
              <w:t>1622,6</w:t>
            </w:r>
          </w:p>
          <w:p w:rsidR="00095DF7" w:rsidRDefault="00095DF7" w:rsidP="00095DF7">
            <w:pPr>
              <w:tabs>
                <w:tab w:val="left" w:pos="427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2018 год- 621,0 </w:t>
            </w:r>
            <w:proofErr w:type="spellStart"/>
            <w:r>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уб</w:t>
            </w:r>
            <w:proofErr w:type="spellEnd"/>
          </w:p>
          <w:p w:rsidR="00095DF7" w:rsidRDefault="00095DF7" w:rsidP="00095DF7">
            <w:pPr>
              <w:tabs>
                <w:tab w:val="left" w:pos="427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2019 год-1866,0 </w:t>
            </w:r>
            <w:proofErr w:type="spellStart"/>
            <w:r>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уб</w:t>
            </w:r>
            <w:proofErr w:type="spellEnd"/>
          </w:p>
          <w:p w:rsidR="00095DF7" w:rsidRPr="00A25BCD" w:rsidRDefault="00095DF7" w:rsidP="00095DF7">
            <w:pPr>
              <w:tabs>
                <w:tab w:val="left" w:pos="427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2020 год -2020 </w:t>
            </w:r>
            <w:proofErr w:type="spellStart"/>
            <w:r>
              <w:rPr>
                <w:rFonts w:ascii="Times New Roman" w:eastAsia="Times New Roman" w:hAnsi="Times New Roman" w:cs="Times New Roman"/>
                <w:sz w:val="28"/>
                <w:szCs w:val="28"/>
              </w:rPr>
              <w:t>тыс</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уб</w:t>
            </w:r>
            <w:proofErr w:type="spellEnd"/>
          </w:p>
        </w:tc>
      </w:tr>
      <w:tr w:rsidR="00A25BCD" w:rsidRPr="00A25BCD" w:rsidTr="003C2248">
        <w:trPr>
          <w:trHeight w:val="678"/>
        </w:trPr>
        <w:tc>
          <w:tcPr>
            <w:tcW w:w="3369"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sz w:val="28"/>
                <w:szCs w:val="28"/>
                <w:lang w:eastAsia="ru-RU"/>
              </w:rPr>
            </w:pPr>
            <w:r w:rsidRPr="00A25BCD">
              <w:rPr>
                <w:rFonts w:ascii="Times New Roman" w:eastAsia="Times New Roman" w:hAnsi="Times New Roman" w:cs="Times New Roman"/>
                <w:sz w:val="28"/>
                <w:szCs w:val="28"/>
                <w:lang w:eastAsia="ru-RU"/>
              </w:rPr>
              <w:lastRenderedPageBreak/>
              <w:t>Ожидаемые конечные результаты реализации  муниципальной программы</w:t>
            </w:r>
          </w:p>
        </w:tc>
        <w:tc>
          <w:tcPr>
            <w:tcW w:w="6237" w:type="dxa"/>
            <w:tcBorders>
              <w:top w:val="single" w:sz="4" w:space="0" w:color="000000"/>
              <w:left w:val="single" w:sz="4" w:space="0" w:color="000000"/>
              <w:bottom w:val="single" w:sz="4" w:space="0" w:color="000000"/>
              <w:right w:val="single" w:sz="4" w:space="0" w:color="000000"/>
            </w:tcBorders>
          </w:tcPr>
          <w:p w:rsidR="00A25BCD" w:rsidRPr="00A25BCD" w:rsidRDefault="00A25BCD" w:rsidP="00A25BCD">
            <w:pPr>
              <w:autoSpaceDE w:val="0"/>
              <w:autoSpaceDN w:val="0"/>
              <w:adjustRightInd w:val="0"/>
              <w:spacing w:after="0" w:line="240" w:lineRule="auto"/>
              <w:jc w:val="both"/>
              <w:outlineLvl w:val="2"/>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1. Улучшение технического состояния автомобильных дорог местного значения;  </w:t>
            </w:r>
          </w:p>
          <w:p w:rsidR="00A25BCD" w:rsidRPr="00A25BCD" w:rsidRDefault="00A25BCD" w:rsidP="00A25BCD">
            <w:pPr>
              <w:autoSpaceDE w:val="0"/>
              <w:autoSpaceDN w:val="0"/>
              <w:adjustRightInd w:val="0"/>
              <w:spacing w:after="0" w:line="240" w:lineRule="auto"/>
              <w:rPr>
                <w:rFonts w:ascii="Times New Roman" w:eastAsia="Times New Roman" w:hAnsi="Times New Roman" w:cs="Times New Roman"/>
                <w:color w:val="000000"/>
                <w:sz w:val="28"/>
                <w:szCs w:val="28"/>
              </w:rPr>
            </w:pPr>
            <w:r w:rsidRPr="00A25BCD">
              <w:rPr>
                <w:rFonts w:ascii="Times New Roman" w:eastAsia="Times New Roman" w:hAnsi="Times New Roman" w:cs="Times New Roman"/>
                <w:color w:val="000000"/>
                <w:sz w:val="28"/>
                <w:szCs w:val="28"/>
              </w:rPr>
              <w:t xml:space="preserve">2. </w:t>
            </w:r>
            <w:r w:rsidRPr="00A25BCD">
              <w:rPr>
                <w:rFonts w:ascii="Times New Roman" w:eastAsia="Times New Roman" w:hAnsi="Times New Roman" w:cs="Times New Roman"/>
                <w:sz w:val="28"/>
                <w:szCs w:val="28"/>
              </w:rPr>
              <w:t xml:space="preserve">Создание устойчивой и прозрачной системы управления   территориальным   развитием Волчанского сельского поселения  в   соответствии   с   Градостроительным кодексом Российской Федерации;          </w:t>
            </w:r>
            <w:r w:rsidRPr="00A25BCD">
              <w:rPr>
                <w:rFonts w:ascii="Times New Roman" w:eastAsia="Times New Roman" w:hAnsi="Times New Roman" w:cs="Times New Roman"/>
                <w:sz w:val="28"/>
                <w:szCs w:val="28"/>
              </w:rPr>
              <w:br/>
              <w:t xml:space="preserve">определение  сферы  взаимных   интересов сельских     поселений      в      сфере градостроительной деятельности;         </w:t>
            </w:r>
            <w:r w:rsidRPr="00A25BCD">
              <w:rPr>
                <w:rFonts w:ascii="Times New Roman" w:eastAsia="Times New Roman" w:hAnsi="Times New Roman" w:cs="Times New Roman"/>
                <w:sz w:val="28"/>
                <w:szCs w:val="28"/>
              </w:rPr>
              <w:br/>
              <w:t>установление  градостроительных требований   к    сохранению    объектов историко-культурного  наследия  и  особо охраняемых     природных     территорий,</w:t>
            </w:r>
            <w:r w:rsidRPr="00A25BCD">
              <w:rPr>
                <w:rFonts w:ascii="Times New Roman" w:eastAsia="Times New Roman" w:hAnsi="Times New Roman" w:cs="Times New Roman"/>
                <w:sz w:val="28"/>
                <w:szCs w:val="28"/>
              </w:rPr>
              <w:br/>
              <w:t xml:space="preserve">создание      прозрачного      механизма предоставления  земельных  участков  для строительства;                          </w:t>
            </w:r>
            <w:r w:rsidRPr="00A25BCD">
              <w:rPr>
                <w:rFonts w:ascii="Times New Roman" w:eastAsia="Times New Roman" w:hAnsi="Times New Roman" w:cs="Times New Roman"/>
                <w:sz w:val="28"/>
                <w:szCs w:val="28"/>
              </w:rPr>
              <w:br/>
              <w:t xml:space="preserve">3. </w:t>
            </w:r>
            <w:r w:rsidRPr="00A25BCD">
              <w:rPr>
                <w:rFonts w:ascii="Times New Roman" w:eastAsia="Times New Roman" w:hAnsi="Times New Roman" w:cs="Times New Roman"/>
                <w:color w:val="000000"/>
                <w:spacing w:val="-6"/>
                <w:sz w:val="28"/>
                <w:szCs w:val="28"/>
              </w:rPr>
              <w:t>Реализация программы позволит обеспечить занятостью безработных и ищущих работу граждан, улучшить материальное благополучие граждан, участвующих в программе. Создание рабочих мест для трудоустройства несовершеннолетних граждан для участия в выполнении временных работ.</w:t>
            </w:r>
            <w:r w:rsidRPr="00A25BCD">
              <w:rPr>
                <w:rFonts w:ascii="Times New Roman" w:eastAsia="Times New Roman" w:hAnsi="Times New Roman" w:cs="Times New Roman"/>
                <w:color w:val="FF0000"/>
                <w:spacing w:val="-6"/>
                <w:sz w:val="28"/>
                <w:szCs w:val="28"/>
              </w:rPr>
              <w:t xml:space="preserve"> </w:t>
            </w:r>
            <w:r w:rsidRPr="00A25BCD">
              <w:rPr>
                <w:rFonts w:ascii="Times New Roman" w:eastAsia="Times New Roman" w:hAnsi="Times New Roman" w:cs="Times New Roman"/>
                <w:color w:val="000000"/>
                <w:spacing w:val="-6"/>
                <w:sz w:val="28"/>
                <w:szCs w:val="28"/>
              </w:rPr>
              <w:t>Путем организации общественных и временных работ решатся проблемы для безработных граждан, незанятого населения Волчанского сельского поселения.</w:t>
            </w:r>
          </w:p>
        </w:tc>
      </w:tr>
    </w:tbl>
    <w:p w:rsidR="00A25BCD" w:rsidRPr="00A25BCD" w:rsidRDefault="00A25BCD" w:rsidP="00A25BCD">
      <w:pPr>
        <w:spacing w:after="0"/>
        <w:ind w:firstLine="709"/>
        <w:jc w:val="both"/>
        <w:rPr>
          <w:rFonts w:ascii="Times New Roman" w:eastAsia="Times New Roman" w:hAnsi="Times New Roman" w:cs="Times New Roman"/>
          <w:sz w:val="28"/>
          <w:szCs w:val="28"/>
        </w:rPr>
      </w:pPr>
    </w:p>
    <w:p w:rsidR="00A25BCD" w:rsidRPr="00A25BCD" w:rsidRDefault="00A25BCD" w:rsidP="00A25BCD">
      <w:pPr>
        <w:spacing w:after="0"/>
        <w:ind w:firstLine="709"/>
        <w:jc w:val="center"/>
        <w:rPr>
          <w:rFonts w:ascii="Times New Roman" w:eastAsia="Times New Roman" w:hAnsi="Times New Roman" w:cs="Times New Roman"/>
          <w:b/>
          <w:sz w:val="28"/>
          <w:szCs w:val="28"/>
        </w:rPr>
      </w:pPr>
      <w:smartTag w:uri="urn:schemas-microsoft-com:office:smarttags" w:element="place">
        <w:r w:rsidRPr="00A25BCD">
          <w:rPr>
            <w:rFonts w:ascii="Times New Roman" w:eastAsia="Times New Roman" w:hAnsi="Times New Roman" w:cs="Times New Roman"/>
            <w:b/>
            <w:sz w:val="28"/>
            <w:szCs w:val="28"/>
            <w:lang w:val="en-US"/>
          </w:rPr>
          <w:lastRenderedPageBreak/>
          <w:t>I</w:t>
        </w:r>
        <w:r w:rsidRPr="00A25BCD">
          <w:rPr>
            <w:rFonts w:ascii="Times New Roman" w:eastAsia="Times New Roman" w:hAnsi="Times New Roman" w:cs="Times New Roman"/>
            <w:b/>
            <w:sz w:val="28"/>
            <w:szCs w:val="28"/>
          </w:rPr>
          <w:t>.</w:t>
        </w:r>
      </w:smartTag>
      <w:r w:rsidRPr="00A25BCD">
        <w:rPr>
          <w:rFonts w:ascii="Times New Roman" w:eastAsia="Times New Roman" w:hAnsi="Times New Roman" w:cs="Times New Roman"/>
          <w:b/>
          <w:sz w:val="28"/>
          <w:szCs w:val="28"/>
        </w:rPr>
        <w:t xml:space="preserve"> Общая характеристика сферы реализации муниципальной программы</w:t>
      </w:r>
    </w:p>
    <w:p w:rsidR="00A25BCD" w:rsidRPr="00A25BCD" w:rsidRDefault="00A25BCD" w:rsidP="00A25BCD">
      <w:pPr>
        <w:spacing w:after="0"/>
        <w:ind w:firstLine="53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1 ) Автомобильные дороги имеют важное народно-хозяйственное  значение для Волчанского сельского поселения. Они связывают территорию поселения, обеспечивают жизнедеятельность всех населенных пунктов, по ним осуществляются автомобильные перевозки грузов и пассажиров. Сеть автомобильных дорог обеспечивает мобильность населения и доступ к материальным ресурсам. </w:t>
      </w:r>
    </w:p>
    <w:p w:rsidR="00A25BCD" w:rsidRPr="00A25BCD" w:rsidRDefault="00A25BCD" w:rsidP="00A25BCD">
      <w:pPr>
        <w:shd w:val="clear" w:color="auto" w:fill="FFFFFF"/>
        <w:tabs>
          <w:tab w:val="left" w:pos="0"/>
        </w:tabs>
        <w:spacing w:after="0"/>
        <w:ind w:firstLine="54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Значение автомобильных дорог постоянно растет в связи с изменением образа жизни людей, превращением автомобиля в необходимое средство передвижения, значительным повышением спроса на автомобильные перевозки в условиях роста данной сферы услуг. </w:t>
      </w:r>
    </w:p>
    <w:p w:rsidR="00A25BCD" w:rsidRPr="00A25BCD" w:rsidRDefault="00A25BCD" w:rsidP="00A25BCD">
      <w:pPr>
        <w:spacing w:after="0"/>
        <w:ind w:firstLine="72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A25BCD" w:rsidRPr="00A25BCD" w:rsidRDefault="00A25BCD" w:rsidP="00A25BCD">
      <w:pPr>
        <w:spacing w:after="0"/>
        <w:ind w:firstLine="72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автомобильные дороги представляют собой материалоёмкие, трудоёмкие линейные сооружения, содержание которых требует больших финансовых затрат;</w:t>
      </w:r>
    </w:p>
    <w:p w:rsidR="00A25BCD" w:rsidRPr="00A25BCD" w:rsidRDefault="00A25BCD" w:rsidP="00A25BCD">
      <w:pPr>
        <w:spacing w:after="0"/>
        <w:ind w:firstLine="72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A25BCD" w:rsidRPr="00A25BCD" w:rsidRDefault="00A25BCD" w:rsidP="00A25BCD">
      <w:pPr>
        <w:spacing w:after="0"/>
        <w:ind w:firstLine="72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помимо высокой первоначальной стоимости строительства, реконструкция, капитальный ремонт, ремонт и содержание автомобильных дорог также требуют больших затрат.</w:t>
      </w:r>
    </w:p>
    <w:p w:rsidR="00A25BCD" w:rsidRPr="00A25BCD" w:rsidRDefault="00A25BCD" w:rsidP="00A25BCD">
      <w:pPr>
        <w:spacing w:after="0"/>
        <w:ind w:firstLine="72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Как и любой товар, автомобильная дорога обладает определенными потребительскими свойствами - удобством и комфортностью передвижения; скоростью движения; пропускной способностью; безопасностью и экономичностью движения; долговечностью; стоимостью содержания; экологической безопасностью.</w:t>
      </w:r>
    </w:p>
    <w:p w:rsidR="00A25BCD" w:rsidRPr="00A25BCD" w:rsidRDefault="00A25BCD" w:rsidP="00A25BCD">
      <w:pPr>
        <w:tabs>
          <w:tab w:val="left" w:pos="720"/>
        </w:tabs>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A25BCD">
        <w:rPr>
          <w:rFonts w:ascii="Times New Roman" w:eastAsia="Calibri" w:hAnsi="Times New Roman" w:cs="Times New Roman"/>
          <w:sz w:val="28"/>
          <w:szCs w:val="28"/>
          <w:lang w:eastAsia="ru-RU"/>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A25BCD" w:rsidRPr="00A25BCD" w:rsidRDefault="00A25BCD" w:rsidP="00A25BCD">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A25BCD">
        <w:rPr>
          <w:rFonts w:ascii="Times New Roman" w:eastAsia="Calibri" w:hAnsi="Times New Roman" w:cs="Times New Roman"/>
          <w:sz w:val="28"/>
          <w:szCs w:val="28"/>
          <w:lang w:eastAsia="ru-RU"/>
        </w:rPr>
        <w:t xml:space="preserve">- содержание автомобильной дороги - комплекс работ по поддержанию надлежащего технического состояния автомобильной дороги, оценке ее </w:t>
      </w:r>
      <w:r w:rsidRPr="00A25BCD">
        <w:rPr>
          <w:rFonts w:ascii="Times New Roman" w:eastAsia="Calibri" w:hAnsi="Times New Roman" w:cs="Times New Roman"/>
          <w:sz w:val="28"/>
          <w:szCs w:val="28"/>
          <w:lang w:eastAsia="ru-RU"/>
        </w:rPr>
        <w:lastRenderedPageBreak/>
        <w:t>технического состояния, а также по организации и обеспечению безопасности дорожного движения;</w:t>
      </w:r>
    </w:p>
    <w:p w:rsidR="00A25BCD" w:rsidRPr="00A25BCD" w:rsidRDefault="00A25BCD" w:rsidP="00A25BCD">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A25BCD">
        <w:rPr>
          <w:rFonts w:ascii="Times New Roman" w:eastAsia="Calibri" w:hAnsi="Times New Roman" w:cs="Times New Roman"/>
          <w:sz w:val="28"/>
          <w:szCs w:val="28"/>
          <w:lang w:eastAsia="ru-RU"/>
        </w:rPr>
        <w:t>-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A25BCD" w:rsidRPr="00A25BCD" w:rsidRDefault="00A25BCD" w:rsidP="00A25BCD">
      <w:pPr>
        <w:spacing w:after="0"/>
        <w:ind w:firstLine="72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не изменяются границы полосы отвода автомобильной дороги;</w:t>
      </w:r>
    </w:p>
    <w:p w:rsidR="00A25BCD" w:rsidRPr="00A25BCD" w:rsidRDefault="00A25BCD" w:rsidP="00A25BCD">
      <w:pPr>
        <w:ind w:firstLine="720"/>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реконструкция автомобильной дороги – комплекс работ, при- реконструкция автомобильной дороги – комплекс работ, при выполнении которых осуществляются изменения параметров автомобильной дороги, ее участков, ведущие к изменению класса и (или) категории автомобильной дороги либо влекущие за собой изменение границы полосы отвода автомобильной дороги.</w:t>
      </w:r>
    </w:p>
    <w:p w:rsidR="00A25BCD" w:rsidRPr="00A25BCD" w:rsidRDefault="00A25BCD" w:rsidP="00A25BCD">
      <w:pPr>
        <w:spacing w:after="0"/>
        <w:ind w:firstLine="72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Протяженность автомобильных дорог Волчанского сельского поселения местного значения – </w:t>
      </w:r>
      <w:smartTag w:uri="urn:schemas-microsoft-com:office:smarttags" w:element="metricconverter">
        <w:smartTagPr>
          <w:attr w:name="ProductID" w:val="16,8 км"/>
        </w:smartTagPr>
        <w:r w:rsidRPr="00A25BCD">
          <w:rPr>
            <w:rFonts w:ascii="Times New Roman" w:eastAsia="Times New Roman" w:hAnsi="Times New Roman" w:cs="Times New Roman"/>
            <w:sz w:val="28"/>
            <w:szCs w:val="28"/>
          </w:rPr>
          <w:t>16,8 км</w:t>
        </w:r>
      </w:smartTag>
      <w:r w:rsidRPr="00A25BCD">
        <w:rPr>
          <w:rFonts w:ascii="Times New Roman" w:eastAsia="Times New Roman" w:hAnsi="Times New Roman" w:cs="Times New Roman"/>
          <w:sz w:val="28"/>
          <w:szCs w:val="28"/>
        </w:rPr>
        <w:t xml:space="preserve">, из них с твёрдым покрытием </w:t>
      </w:r>
      <w:smartTag w:uri="urn:schemas-microsoft-com:office:smarttags" w:element="metricconverter">
        <w:smartTagPr>
          <w:attr w:name="ProductID" w:val="1,6 км"/>
        </w:smartTagPr>
        <w:r w:rsidRPr="00A25BCD">
          <w:rPr>
            <w:rFonts w:ascii="Times New Roman" w:eastAsia="Times New Roman" w:hAnsi="Times New Roman" w:cs="Times New Roman"/>
            <w:sz w:val="28"/>
            <w:szCs w:val="28"/>
          </w:rPr>
          <w:t>1,6 км</w:t>
        </w:r>
      </w:smartTag>
      <w:r w:rsidRPr="00A25BCD">
        <w:rPr>
          <w:rFonts w:ascii="Times New Roman" w:eastAsia="Times New Roman" w:hAnsi="Times New Roman" w:cs="Times New Roman"/>
          <w:sz w:val="28"/>
          <w:szCs w:val="28"/>
        </w:rPr>
        <w:t xml:space="preserve"> или 9,5 % и  протяженность грунтовых  дорог составляет </w:t>
      </w:r>
      <w:smartTag w:uri="urn:schemas-microsoft-com:office:smarttags" w:element="metricconverter">
        <w:smartTagPr>
          <w:attr w:name="ProductID" w:val="15,2 км"/>
        </w:smartTagPr>
        <w:r w:rsidRPr="00A25BCD">
          <w:rPr>
            <w:rFonts w:ascii="Times New Roman" w:eastAsia="Times New Roman" w:hAnsi="Times New Roman" w:cs="Times New Roman"/>
            <w:sz w:val="28"/>
            <w:szCs w:val="28"/>
          </w:rPr>
          <w:t>15,2 км</w:t>
        </w:r>
      </w:smartTag>
      <w:r w:rsidRPr="00A25BCD">
        <w:rPr>
          <w:rFonts w:ascii="Times New Roman" w:eastAsia="Times New Roman" w:hAnsi="Times New Roman" w:cs="Times New Roman"/>
          <w:sz w:val="28"/>
          <w:szCs w:val="28"/>
        </w:rPr>
        <w:t xml:space="preserve"> или 90,5% </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ab/>
        <w:t>В настоящее время автомобильные дороги Волчанского сельского поселения находятся в сложном положении. Качество дорожных покрытий большинства дорог не соответствует эксплуатационным требованиям. Увеличение количества транспорта на дорогах  в сочетании с недостатками эксплуатационного состояния автомобильных дорог, требует комплексного подхода и принятия неотложных мер по  ремонту и содержанию  дорог местного значения, совершенствованию организации дорожного движения.</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ab/>
        <w:t xml:space="preserve">В условиях существующего положения первоочередной задачей остается сохранение и развитие автомобильных дорог Волчанского сельского поселения, поддержание их транспортного состояния, обеспечение безопасного, бесперебойного движения транспорта и транспортного обслуживания населения. </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ab/>
        <w:t xml:space="preserve">Реализация Программы позволит установить необходимые виды и объемы дорожных работ, источники и размеры их финансирования, </w:t>
      </w:r>
      <w:r w:rsidRPr="00A25BCD">
        <w:rPr>
          <w:rFonts w:ascii="Times New Roman" w:eastAsia="Times New Roman" w:hAnsi="Times New Roman" w:cs="Times New Roman"/>
          <w:sz w:val="28"/>
          <w:szCs w:val="28"/>
        </w:rPr>
        <w:lastRenderedPageBreak/>
        <w:t>сформировать расходные обязательства по задачам, сконцентрировав финансовые ресурсы на реализации приоритетных задач.</w:t>
      </w:r>
    </w:p>
    <w:p w:rsidR="00A25BCD" w:rsidRPr="00A25BCD" w:rsidRDefault="00A25BCD" w:rsidP="00A25BCD">
      <w:pPr>
        <w:spacing w:after="0"/>
        <w:ind w:firstLine="72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Применение программного метода в развитии автомобильных дорог местного значения Волчанского сельского поселения Каменского муниципального района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w:t>
      </w:r>
    </w:p>
    <w:p w:rsidR="00A25BCD" w:rsidRPr="00A25BCD" w:rsidRDefault="00A25BCD" w:rsidP="00A25BCD">
      <w:pPr>
        <w:autoSpaceDE w:val="0"/>
        <w:autoSpaceDN w:val="0"/>
        <w:adjustRightInd w:val="0"/>
        <w:spacing w:after="0"/>
        <w:ind w:firstLine="709"/>
        <w:jc w:val="both"/>
        <w:outlineLvl w:val="1"/>
        <w:rPr>
          <w:rFonts w:ascii="Times New Roman" w:eastAsia="Times New Roman" w:hAnsi="Times New Roman" w:cs="Times New Roman"/>
          <w:bCs/>
          <w:sz w:val="28"/>
          <w:szCs w:val="28"/>
        </w:rPr>
      </w:pPr>
    </w:p>
    <w:p w:rsidR="00A25BCD" w:rsidRPr="00A25BCD" w:rsidRDefault="00A25BCD" w:rsidP="00A25BCD">
      <w:pPr>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2) В современных условиях социально-экономического развития государства градостроительная деятельность направлена на формирование территориально-имущественного комплекса при сохранении одной из главных составляющих государственной градостроительной политики - планомерного развития территории муниципального образования, устойчивого функционирования сельского поселения, рационального природопользования, сохранения объектов историко-культурного наследия и охраны окружающей природной среды, обеспечения условий для создания благоприятной среды жизнедеятельности населения. Процессы формирования территориально-имущественного комплекса последовательно проходят этапы принятия решений о территориальном развитии территории сельского поселения, целесообразности инвестиций в строительство объектов и их регистрации как объектов вещных прав. Установленные Градостроительным кодексом Российской Федерации механизмы решения этих задач предусматривают наличие различной по степени назначения документации о территориальном планировании, позволяющей, с одной стороны, организовать открытый доступ к земельным участкам, осуществить процесс строительства и провести юридическое закрепление имущественных прав, а с другой стороны - обеспечить планомерное территориальное развитие Волчанского сельского поселения Каменского района Воронежской области, устойчивое развитие его инженерной и социальной инфраструктур, создание среды проживания населения, соответствующей современным требованиям.</w:t>
      </w:r>
      <w:r w:rsidRPr="00A25BCD">
        <w:rPr>
          <w:rFonts w:ascii="Times New Roman" w:eastAsia="Times New Roman" w:hAnsi="Times New Roman" w:cs="Times New Roman"/>
          <w:sz w:val="28"/>
          <w:szCs w:val="28"/>
        </w:rPr>
        <w:br/>
        <w:t xml:space="preserve">           В условиях рынка существовавшие принципы градостроительного планирования являлись тормозом в проведении градостроительных мероприятий, в них не была заложена правовая основа, обеспечивающая равную доступность к земельным участкам под строительство, сведениям о цене участка и стоимости подключения объекта к инженерным сетям, информации о градостроительных регламентах, предъявляемых к застройке территории.</w:t>
      </w:r>
      <w:r w:rsidRPr="00A25BCD">
        <w:rPr>
          <w:rFonts w:ascii="Times New Roman" w:eastAsia="Times New Roman" w:hAnsi="Times New Roman" w:cs="Times New Roman"/>
          <w:sz w:val="28"/>
          <w:szCs w:val="28"/>
        </w:rPr>
        <w:br/>
        <w:t xml:space="preserve">              На современном этапе федеральным градостроительным и </w:t>
      </w:r>
      <w:r w:rsidRPr="00A25BCD">
        <w:rPr>
          <w:rFonts w:ascii="Times New Roman" w:eastAsia="Times New Roman" w:hAnsi="Times New Roman" w:cs="Times New Roman"/>
          <w:sz w:val="28"/>
          <w:szCs w:val="28"/>
        </w:rPr>
        <w:lastRenderedPageBreak/>
        <w:t>земельным законодательством устанавливаются новые требования и подходы для планирования развития территорий и создания рынка доступного жилья, в том числе путем изменения структуры, состава и содержания градостроительной документации.</w:t>
      </w:r>
      <w:r w:rsidRPr="00A25BCD">
        <w:rPr>
          <w:rFonts w:ascii="Times New Roman" w:eastAsia="Times New Roman" w:hAnsi="Times New Roman" w:cs="Times New Roman"/>
          <w:sz w:val="28"/>
          <w:szCs w:val="28"/>
        </w:rPr>
        <w:br/>
        <w:t xml:space="preserve">          По существу требуется обеспечить условия, при которых земельные, имущественные и градостроительные отношения должны быть выстроены в единую систему, позволяющую осуществить устойчивое развитие территорий и поселений, привлечь средства инвесторов в их развитие. При этом инвесторы должны быть уверены в правовом закреплении имущества и получении последующей прибыли. Решение этих задач осуществляется на основе документов территориального планирования (градостроительной документации) соответствующего уровня и назначения, обеспечивающих стабильность и предсказуемость градостроительной и экономической деятельности. В генеральном плане и правилах землепользования и застройки процедуры закрепления прав на недвижимое имущество градостроительный блок открывает цепочку действий по подготовке документов для представления земельных участков под строительство и информации о планируемой застройке. </w:t>
      </w:r>
      <w:r w:rsidRPr="00A25BCD">
        <w:rPr>
          <w:rFonts w:ascii="Times New Roman" w:eastAsia="Times New Roman" w:hAnsi="Times New Roman" w:cs="Times New Roman"/>
          <w:sz w:val="28"/>
          <w:szCs w:val="28"/>
        </w:rPr>
        <w:br/>
        <w:t>В результате достигаются условия, обеспечивающие планомерное развитие территорий и поселений, соблюдение рыночных принципов доступа к участкам и получения максимальной прибыли от аукционов по их продаже.</w:t>
      </w:r>
      <w:r w:rsidRPr="00A25BCD">
        <w:rPr>
          <w:rFonts w:ascii="Times New Roman" w:eastAsia="Times New Roman" w:hAnsi="Times New Roman" w:cs="Times New Roman"/>
          <w:sz w:val="28"/>
          <w:szCs w:val="28"/>
        </w:rPr>
        <w:br/>
        <w:t xml:space="preserve"> 3)          Анализ ситуации, сложившейся на рынке труда и прогнозные оценки его развития позволяют выделить ряд ключевых проблем, на решение которых будет направлена деятельность администрации Волчанского сельского поселения и  центра занятости населения  в ближайшей перспективе.</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Программа базируется на анализе сложившихся экономических факторов и направлена на сбалансированное решение экономических и социально значимых проблем занятости населения, снижение социальной напряженности в обществе посредством эффективной целевой поддержки лиц, потерявших работу, смягчение последствий долговременной безработицы.</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На территории поселения проживает большое количество граждан, которых можно отнести к категориям испытывающих трудности в поиске работы и особо нуждающихся в социальной защите. Это многочисленная категория людей, требующих особого подхода в решении их социальных проблем, обеспечении гражданских прав и законодательных гарантий. Одной </w:t>
      </w:r>
      <w:r w:rsidRPr="00A25BCD">
        <w:rPr>
          <w:rFonts w:ascii="Times New Roman" w:eastAsia="Times New Roman" w:hAnsi="Times New Roman" w:cs="Times New Roman"/>
          <w:sz w:val="28"/>
          <w:szCs w:val="28"/>
        </w:rPr>
        <w:lastRenderedPageBreak/>
        <w:t xml:space="preserve">из форм обеспечения временной занятости и социальной поддержки такой категории безработных граждан является данная программа. </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Существующие проблемы можно решить путем организации общественных и временных работ для безработных граждан, незанятого населения Волчанского сельского поселения, которые позволят оперативно распорядиться трудовыми ресурсами, поддержать безработных и ищущих работу граждан, решить проблемы занятости менее затратным путем, частично компенсируя затраты предприятию, привлечь безработных граждан к работам, связанным с благоустройством территории поселения.</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В целях содействия занятости, оказания материальной поддержки в виде временного заработка, приобретения трудовых навыков молодежью, сохранения мотивации к труду у безработных и ищущих работу граждан, предусмотрено совершенствование механизма организации общественных работ на основе повышения их социального статуса.</w:t>
      </w:r>
    </w:p>
    <w:p w:rsidR="00A25BCD" w:rsidRPr="00A25BCD" w:rsidRDefault="00A25BCD" w:rsidP="00A25BCD">
      <w:pPr>
        <w:autoSpaceDE w:val="0"/>
        <w:autoSpaceDN w:val="0"/>
        <w:adjustRightInd w:val="0"/>
        <w:spacing w:after="0"/>
        <w:ind w:firstLine="709"/>
        <w:jc w:val="center"/>
        <w:outlineLvl w:val="1"/>
        <w:rPr>
          <w:rFonts w:ascii="Times New Roman" w:eastAsia="Times New Roman" w:hAnsi="Times New Roman" w:cs="Times New Roman"/>
          <w:b/>
          <w:bCs/>
          <w:sz w:val="28"/>
          <w:szCs w:val="28"/>
        </w:rPr>
      </w:pPr>
      <w:r w:rsidRPr="00A25BCD">
        <w:rPr>
          <w:rFonts w:ascii="Times New Roman" w:eastAsia="Times New Roman" w:hAnsi="Times New Roman" w:cs="Times New Roman"/>
          <w:b/>
          <w:bCs/>
          <w:sz w:val="28"/>
          <w:szCs w:val="28"/>
        </w:rPr>
        <w:t xml:space="preserve">II. </w:t>
      </w:r>
      <w:r w:rsidRPr="00A25BCD">
        <w:rPr>
          <w:rFonts w:ascii="Times New Roman" w:eastAsia="Times New Roman" w:hAnsi="Times New Roman" w:cs="Times New Roman"/>
          <w:b/>
          <w:sz w:val="28"/>
          <w:szCs w:val="28"/>
        </w:rPr>
        <w:t>Приоритеты   в сфере реализации  муниципальной  программы, цели, задачи и показатели (индикаторы) достижения целей и решения задач, описание основных ожидаемых результатов подпрограммы, сроков и контрольных этапов реализации муниципальной программы</w:t>
      </w:r>
    </w:p>
    <w:p w:rsidR="00A25BCD" w:rsidRPr="00A25BCD" w:rsidRDefault="00A25BCD" w:rsidP="00A25BCD">
      <w:pPr>
        <w:spacing w:after="0"/>
        <w:ind w:firstLine="709"/>
        <w:jc w:val="center"/>
        <w:rPr>
          <w:rFonts w:ascii="Times New Roman" w:eastAsia="Times New Roman" w:hAnsi="Times New Roman" w:cs="Times New Roman"/>
          <w:b/>
          <w:sz w:val="28"/>
          <w:szCs w:val="28"/>
        </w:rPr>
      </w:pP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1)</w:t>
      </w:r>
      <w:r w:rsidRPr="00A25BCD">
        <w:rPr>
          <w:rFonts w:ascii="Times New Roman" w:eastAsia="Times New Roman" w:hAnsi="Times New Roman" w:cs="Times New Roman"/>
          <w:sz w:val="28"/>
          <w:szCs w:val="28"/>
        </w:rPr>
        <w:tab/>
        <w:t>Целями программы по строительству и обслуживанию автомобильных дорог является реализация полномочий, связанных с организацией дорожной деятельности в отношении автомобильных дорог местного значения, обеспечения сохранности существующей дорожной сети, приоритетного выполнения работ по содержанию, ремонту и модернизации существующих автомобильных дорог; обеспечение круглогодичного транспортного сообщения с населенными пунктами, повышение безопасности дорожного движения, снижение отрицательного воздействия транспортно-дорожного комплекса на окружающую среду; повышение доступности услуг транспортного комплекса для населения.</w:t>
      </w:r>
    </w:p>
    <w:p w:rsidR="00A25BCD" w:rsidRPr="00A25BCD" w:rsidRDefault="00A25BCD" w:rsidP="00A25BCD">
      <w:pPr>
        <w:spacing w:after="0"/>
        <w:ind w:firstLine="72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Для достижения  целей программы необходимо решить следующие задачи: 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повышения уровня содержания дорог местного значения; сохранение протяжённости, соответствующей  нормативным требованиям, автомобильных дорог общего пользования местного значения за счёт ремонта автомобильных дорог; обеспечение безопасности дорожного движения транспорта; снижение доли автомобильных дорог, не соответствующих нормативным требованиям; максимальное удовлетворение </w:t>
      </w:r>
      <w:r w:rsidRPr="00A25BCD">
        <w:rPr>
          <w:rFonts w:ascii="Times New Roman" w:eastAsia="Times New Roman" w:hAnsi="Times New Roman" w:cs="Times New Roman"/>
          <w:sz w:val="28"/>
          <w:szCs w:val="28"/>
        </w:rPr>
        <w:lastRenderedPageBreak/>
        <w:t>потребности населения в автомобильных дорогах с высокими потребительскими свойствами.</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2) Целью программы по  развитию градостроительной деятельности является разработка документов территориального планирования Волчанского сельского поселения Каменского района Воронежской области для создания правовой основы для обеспечения устойчивого развития территорий муниципального образования, создания благоприятной среды жизнедеятельности на основе сбалансированного учета природных, экологических, экономических, социальных и иных факторов, создания организационных и правовых механизмов регулирования и стимулирования инвестиционной деятельности.</w:t>
      </w:r>
      <w:r w:rsidRPr="00A25BCD">
        <w:rPr>
          <w:rFonts w:ascii="Times New Roman" w:eastAsia="Times New Roman" w:hAnsi="Times New Roman" w:cs="Times New Roman"/>
          <w:sz w:val="28"/>
          <w:szCs w:val="28"/>
        </w:rPr>
        <w:br/>
        <w:t>Основными задачами программы являются:</w:t>
      </w:r>
      <w:r w:rsidRPr="00A25BCD">
        <w:rPr>
          <w:rFonts w:ascii="Times New Roman" w:eastAsia="Times New Roman" w:hAnsi="Times New Roman" w:cs="Times New Roman"/>
          <w:sz w:val="28"/>
          <w:szCs w:val="28"/>
        </w:rPr>
        <w:br/>
        <w:t>обеспечение документами территориального планирования развития территории Волчанского сельского поселения Каменского района Воронежской области с учетом сохранения и улучшения окружающей среды, природных комплексов и ресурсов, памятников истории и культуры;</w:t>
      </w:r>
      <w:r w:rsidRPr="00A25BCD">
        <w:rPr>
          <w:rFonts w:ascii="Times New Roman" w:eastAsia="Times New Roman" w:hAnsi="Times New Roman" w:cs="Times New Roman"/>
          <w:sz w:val="28"/>
          <w:szCs w:val="28"/>
        </w:rPr>
        <w:br/>
        <w:t>установление функциональных зон, зон планируемого размещения объектов капитального строительства для государственных нужд, зон с особыми условиями использования территории, отображение границ Волчанского сельского поселения;</w:t>
      </w:r>
      <w:r w:rsidRPr="00A25BCD">
        <w:rPr>
          <w:rFonts w:ascii="Times New Roman" w:eastAsia="Times New Roman" w:hAnsi="Times New Roman" w:cs="Times New Roman"/>
          <w:sz w:val="28"/>
          <w:szCs w:val="28"/>
        </w:rPr>
        <w:br/>
        <w:t>обеспечение субъектов градостроительной деятельности, земельно-имущественного и налогового комплекса, контролирующих организаций необходимыми материалами для создания объектов недвижимости, их регистрации и контроля;</w:t>
      </w:r>
      <w:r w:rsidRPr="00A25BCD">
        <w:rPr>
          <w:rFonts w:ascii="Times New Roman" w:eastAsia="Times New Roman" w:hAnsi="Times New Roman" w:cs="Times New Roman"/>
          <w:sz w:val="28"/>
          <w:szCs w:val="28"/>
        </w:rPr>
        <w:br/>
        <w:t>определение территориальных зон и установление градостроительных регламентов для подготовки правил землепользования и застройки, создание открытого информационного пространства осуществления градостроительной деятельности и доступности для получения земельных участков под строительство.</w:t>
      </w:r>
      <w:r w:rsidRPr="00A25BCD">
        <w:rPr>
          <w:rFonts w:ascii="Times New Roman" w:eastAsia="Times New Roman" w:hAnsi="Times New Roman" w:cs="Times New Roman"/>
          <w:sz w:val="28"/>
          <w:szCs w:val="28"/>
        </w:rPr>
        <w:br/>
        <w:t xml:space="preserve">          Определяются сферы взаимных интересов муниципального района и сельского поселения. Разрабатывается схема размещения объектов капитального строительства местного значения, отображаются границы сельского поселения, границы земель различных категорий и назначения, установленных Градостроительным и Земельным кодексами Российской Федерации, выполняется зонирование территорий, определяются территории застройки. </w:t>
      </w:r>
      <w:r w:rsidRPr="00A25BCD">
        <w:rPr>
          <w:rFonts w:ascii="Times New Roman" w:eastAsia="Times New Roman" w:hAnsi="Times New Roman" w:cs="Times New Roman"/>
          <w:sz w:val="28"/>
          <w:szCs w:val="28"/>
        </w:rPr>
        <w:br/>
        <w:t xml:space="preserve">        Устанавливаются направления развития поселения, совершенствования систем расселения, развития инженерной, транспортной и социальной инфраструктур, защиты территорий от воздействия чрезвычайных ситуаций </w:t>
      </w:r>
      <w:r w:rsidRPr="00A25BCD">
        <w:rPr>
          <w:rFonts w:ascii="Times New Roman" w:eastAsia="Times New Roman" w:hAnsi="Times New Roman" w:cs="Times New Roman"/>
          <w:sz w:val="28"/>
          <w:szCs w:val="28"/>
        </w:rPr>
        <w:lastRenderedPageBreak/>
        <w:t>природного и техногенного характера, охраны окружающей природной среды градостроительными средствами и обеспечения ресурсами территории Волчанского сельского поселения.</w:t>
      </w:r>
      <w:r w:rsidRPr="00A25BCD">
        <w:rPr>
          <w:rFonts w:ascii="Times New Roman" w:eastAsia="Times New Roman" w:hAnsi="Times New Roman" w:cs="Times New Roman"/>
          <w:sz w:val="28"/>
          <w:szCs w:val="28"/>
        </w:rPr>
        <w:br/>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3) Основной целью программы занятости населения является определение действий, позволяющих смягчить последствия долговременной безработицы, содействующих временному трудоустройству населения, эффективной целевой поддержке лиц, ищущих работу.</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Цель программы определяется необходимостью создания условий для достойного труда, роста благосостояния жителей поселения.</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Для достижения поставленной цели необходимо решить следующие задачи:</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 реализовать потребности поселения в выполнении работ, носящих временный и сезонный характер по благоустройству территории,</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 сохранить мотивацию к труду у лиц, имеющих длительный (более одного года) перерыв в работе,</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 приобщить к трудовой деятельности лиц, не обладающих профессией, в особенности молодежь,</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 создать условия к трудовой адаптации длительное время не работающих граждан и лиц, впервые ищущих работу, оказать содействие организациям в предоставлении рабочей силы для выполнения неквалифицированных работ,</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 предоставить гражданам материальную поддержку в виде временного заработка,</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 организовать временные рабочие места для безработных и ищущих работу граждан.</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Общественные работы позволяют эффективно и оперативно распорядиться трудовыми ресурсами, помогают решать проблемы занятости наименее затратным путем, а также поддержать доходы безработных граждан, сохраняют мотивацию к труду у лиц, имеющих перерыв в работе или не имеющих опыта работы.</w:t>
      </w:r>
    </w:p>
    <w:p w:rsidR="00A25BCD" w:rsidRPr="00A25BCD" w:rsidRDefault="00A25BCD" w:rsidP="00A25BCD">
      <w:pPr>
        <w:tabs>
          <w:tab w:val="num" w:pos="0"/>
        </w:tabs>
        <w:spacing w:after="0" w:line="235" w:lineRule="auto"/>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В качестве индикаторов достижения цели предлагаются следующие показатели ;</w:t>
      </w:r>
    </w:p>
    <w:p w:rsidR="00A25BCD" w:rsidRPr="00A25BCD" w:rsidRDefault="00A25BCD" w:rsidP="00A25BCD">
      <w:pPr>
        <w:spacing w:after="0"/>
        <w:ind w:firstLine="709"/>
        <w:jc w:val="center"/>
        <w:rPr>
          <w:rFonts w:ascii="Times New Roman" w:eastAsia="Times New Roman" w:hAnsi="Times New Roman" w:cs="Times New Roman"/>
          <w:b/>
          <w:sz w:val="28"/>
          <w:szCs w:val="28"/>
        </w:rPr>
      </w:pP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-протяженность отремонтированных автомобильных дорог</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количество приведенных в нормативное состояние генеральных планов поселения; </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количество граждан ,привлеченных к оплачиваемым общественным работам;</w:t>
      </w:r>
    </w:p>
    <w:p w:rsidR="00A25BCD" w:rsidRPr="00A25BCD" w:rsidRDefault="00A25BCD" w:rsidP="00A25BCD">
      <w:pPr>
        <w:spacing w:after="0"/>
        <w:ind w:firstLine="709"/>
        <w:jc w:val="center"/>
        <w:rPr>
          <w:rFonts w:ascii="Times New Roman" w:eastAsia="Times New Roman" w:hAnsi="Times New Roman" w:cs="Times New Roman"/>
          <w:b/>
          <w:sz w:val="28"/>
          <w:szCs w:val="28"/>
        </w:rPr>
      </w:pPr>
    </w:p>
    <w:p w:rsidR="00A25BCD" w:rsidRPr="00A25BCD" w:rsidRDefault="00A25BCD" w:rsidP="00A25BCD">
      <w:pPr>
        <w:spacing w:after="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Сроки реализации программы 2014-20</w:t>
      </w:r>
      <w:r w:rsidR="00E203AA">
        <w:rPr>
          <w:rFonts w:ascii="Times New Roman" w:eastAsia="Times New Roman" w:hAnsi="Times New Roman" w:cs="Times New Roman"/>
          <w:sz w:val="28"/>
          <w:szCs w:val="28"/>
        </w:rPr>
        <w:t>20</w:t>
      </w:r>
      <w:r w:rsidRPr="00A25BCD">
        <w:rPr>
          <w:rFonts w:ascii="Times New Roman" w:eastAsia="Times New Roman" w:hAnsi="Times New Roman" w:cs="Times New Roman"/>
          <w:sz w:val="28"/>
          <w:szCs w:val="28"/>
        </w:rPr>
        <w:t xml:space="preserve"> годы          </w:t>
      </w:r>
    </w:p>
    <w:p w:rsidR="00A25BCD" w:rsidRPr="00A25BCD" w:rsidRDefault="00A25BCD" w:rsidP="00A25BCD">
      <w:pPr>
        <w:spacing w:after="0"/>
        <w:jc w:val="both"/>
        <w:rPr>
          <w:rFonts w:ascii="Times New Roman" w:eastAsia="Times New Roman" w:hAnsi="Times New Roman" w:cs="Times New Roman"/>
          <w:b/>
          <w:sz w:val="28"/>
          <w:szCs w:val="28"/>
        </w:rPr>
      </w:pPr>
    </w:p>
    <w:p w:rsidR="00A25BCD" w:rsidRPr="00A25BCD" w:rsidRDefault="00A25BCD" w:rsidP="00A25BCD">
      <w:pPr>
        <w:spacing w:after="0"/>
        <w:jc w:val="both"/>
        <w:rPr>
          <w:rFonts w:ascii="Times New Roman" w:eastAsia="Times New Roman" w:hAnsi="Times New Roman" w:cs="Times New Roman"/>
          <w:b/>
          <w:sz w:val="28"/>
          <w:szCs w:val="28"/>
        </w:rPr>
      </w:pPr>
      <w:r w:rsidRPr="00A25BCD">
        <w:rPr>
          <w:rFonts w:ascii="Times New Roman" w:eastAsia="Times New Roman" w:hAnsi="Times New Roman" w:cs="Times New Roman"/>
          <w:b/>
          <w:sz w:val="28"/>
          <w:szCs w:val="28"/>
        </w:rPr>
        <w:t xml:space="preserve">         </w:t>
      </w:r>
      <w:r w:rsidRPr="00A25BCD">
        <w:rPr>
          <w:rFonts w:ascii="Times New Roman" w:eastAsia="Times New Roman" w:hAnsi="Times New Roman" w:cs="Times New Roman"/>
          <w:b/>
          <w:sz w:val="28"/>
          <w:szCs w:val="28"/>
          <w:lang w:val="en-US"/>
        </w:rPr>
        <w:t>III</w:t>
      </w:r>
      <w:r w:rsidRPr="00A25BCD">
        <w:rPr>
          <w:rFonts w:ascii="Times New Roman" w:eastAsia="Times New Roman" w:hAnsi="Times New Roman" w:cs="Times New Roman"/>
          <w:b/>
          <w:sz w:val="28"/>
          <w:szCs w:val="28"/>
        </w:rPr>
        <w:t>. Обобщенная характеристика мероприятий муниципальной программы.</w:t>
      </w:r>
    </w:p>
    <w:p w:rsidR="00A25BCD" w:rsidRPr="00A25BCD" w:rsidRDefault="00A25BCD" w:rsidP="00A25BCD">
      <w:pPr>
        <w:shd w:val="clear" w:color="auto" w:fill="FFFFFF"/>
        <w:spacing w:after="0" w:line="322" w:lineRule="exact"/>
        <w:ind w:right="5" w:firstLine="709"/>
        <w:jc w:val="center"/>
        <w:rPr>
          <w:rFonts w:ascii="Times New Roman" w:eastAsia="Times New Roman" w:hAnsi="Times New Roman" w:cs="Times New Roman"/>
          <w:sz w:val="28"/>
          <w:szCs w:val="28"/>
        </w:rPr>
      </w:pPr>
    </w:p>
    <w:p w:rsidR="00A25BCD" w:rsidRPr="00A25BCD" w:rsidRDefault="00A25BCD" w:rsidP="00A25BCD">
      <w:pPr>
        <w:shd w:val="clear" w:color="auto" w:fill="FFFFFF"/>
        <w:spacing w:after="0" w:line="322" w:lineRule="exact"/>
        <w:ind w:right="10" w:firstLine="706"/>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1) В рамках муниципальной программы предусматривается оказание (выполнение) муниципальных услуг (работ) в сфере транспорта, поддержание в работоспособном состоянии объектов транспортной инфраструктуры. Осуществляются: обеспечение и реализация полномочий в сфере дорожной деятельности в отношении автомобильных дорог местного значения; работы по облуживанию средств обеспечения безопасного дорожного движения.</w:t>
      </w:r>
    </w:p>
    <w:p w:rsidR="00A25BCD" w:rsidRPr="00A25BCD" w:rsidRDefault="00A25BCD" w:rsidP="00A25BCD">
      <w:pPr>
        <w:spacing w:after="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2)подготовка картографических материалов; </w:t>
      </w:r>
      <w:r w:rsidRPr="00A25BCD">
        <w:rPr>
          <w:rFonts w:ascii="Times New Roman" w:eastAsia="Times New Roman" w:hAnsi="Times New Roman" w:cs="Times New Roman"/>
          <w:sz w:val="28"/>
          <w:szCs w:val="28"/>
        </w:rPr>
        <w:br/>
        <w:t>разработка нормативных правовых актов;                           </w:t>
      </w:r>
      <w:r w:rsidRPr="00A25BCD">
        <w:rPr>
          <w:rFonts w:ascii="Times New Roman" w:eastAsia="Times New Roman" w:hAnsi="Times New Roman" w:cs="Times New Roman"/>
          <w:sz w:val="28"/>
          <w:szCs w:val="28"/>
        </w:rPr>
        <w:br/>
        <w:t>разработка генерального  плана поселения и правил землепользования и застройки.                   </w:t>
      </w:r>
    </w:p>
    <w:p w:rsidR="00A25BCD" w:rsidRPr="00A25BCD" w:rsidRDefault="00A25BCD" w:rsidP="00A25BCD">
      <w:pPr>
        <w:spacing w:after="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3) оказание услуг по: </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организации проведения оплачиваемых общественных работ; </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организации временного трудоустройства несовершеннолетних граждан в возрасте от 14 до </w:t>
      </w:r>
      <w:r w:rsidRPr="00A25BCD">
        <w:rPr>
          <w:rFonts w:ascii="Times New Roman" w:eastAsia="Times New Roman" w:hAnsi="Times New Roman" w:cs="Times New Roman"/>
          <w:spacing w:val="-6"/>
          <w:sz w:val="28"/>
          <w:szCs w:val="28"/>
        </w:rPr>
        <w:t>18 лет в свободное от учебы время, безработных граждан.</w:t>
      </w:r>
    </w:p>
    <w:p w:rsidR="00A25BCD" w:rsidRPr="00A25BCD" w:rsidRDefault="00A25BCD" w:rsidP="00A25BCD">
      <w:pPr>
        <w:spacing w:after="0"/>
        <w:ind w:firstLine="709"/>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Срок реализации указанных мероприятий программы 2014-20</w:t>
      </w:r>
      <w:r w:rsidR="00E203AA">
        <w:rPr>
          <w:rFonts w:ascii="Times New Roman" w:eastAsia="Times New Roman" w:hAnsi="Times New Roman" w:cs="Times New Roman"/>
          <w:sz w:val="28"/>
          <w:szCs w:val="28"/>
        </w:rPr>
        <w:t>20</w:t>
      </w:r>
      <w:r w:rsidRPr="00A25BCD">
        <w:rPr>
          <w:rFonts w:ascii="Times New Roman" w:eastAsia="Times New Roman" w:hAnsi="Times New Roman" w:cs="Times New Roman"/>
          <w:sz w:val="28"/>
          <w:szCs w:val="28"/>
        </w:rPr>
        <w:t xml:space="preserve"> годы</w:t>
      </w:r>
    </w:p>
    <w:p w:rsidR="00A25BCD" w:rsidRPr="00A25BCD" w:rsidRDefault="00A25BCD" w:rsidP="00A25BCD">
      <w:pPr>
        <w:shd w:val="clear" w:color="auto" w:fill="FFFFFF"/>
        <w:spacing w:after="0" w:line="240" w:lineRule="auto"/>
        <w:ind w:firstLine="709"/>
        <w:jc w:val="both"/>
        <w:rPr>
          <w:rFonts w:ascii="Times New Roman" w:eastAsia="Times New Roman" w:hAnsi="Times New Roman" w:cs="Times New Roman"/>
          <w:bCs/>
          <w:color w:val="000000"/>
          <w:sz w:val="28"/>
          <w:szCs w:val="28"/>
        </w:rPr>
      </w:pPr>
      <w:r w:rsidRPr="00A25BCD">
        <w:rPr>
          <w:rFonts w:ascii="Times New Roman" w:eastAsia="Times New Roman" w:hAnsi="Times New Roman" w:cs="Times New Roman"/>
          <w:bCs/>
          <w:color w:val="000000"/>
          <w:sz w:val="28"/>
          <w:szCs w:val="28"/>
        </w:rPr>
        <w:t>Программа включает 2 мероприятия, реализация которых в комплексе призвана обеспечить достижение цели муниципальной программы и решение программных задач:</w:t>
      </w:r>
    </w:p>
    <w:p w:rsidR="00A25BCD" w:rsidRPr="00A25BCD" w:rsidRDefault="00A25BCD" w:rsidP="00A25B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25BCD">
        <w:rPr>
          <w:rFonts w:ascii="Times New Roman" w:eastAsia="Times New Roman" w:hAnsi="Times New Roman" w:cs="Times New Roman"/>
          <w:sz w:val="28"/>
          <w:szCs w:val="28"/>
          <w:lang w:eastAsia="ru-RU"/>
        </w:rPr>
        <w:t>1. «Ремонт и строительство муниципальных дорог»;</w:t>
      </w:r>
    </w:p>
    <w:p w:rsidR="00A25BCD" w:rsidRPr="00A25BCD" w:rsidRDefault="00A25BCD" w:rsidP="00A25B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25BCD">
        <w:rPr>
          <w:rFonts w:ascii="Times New Roman" w:eastAsia="Times New Roman" w:hAnsi="Times New Roman" w:cs="Times New Roman"/>
          <w:sz w:val="28"/>
          <w:szCs w:val="28"/>
          <w:lang w:eastAsia="ru-RU"/>
        </w:rPr>
        <w:t xml:space="preserve"> 2. «</w:t>
      </w:r>
      <w:r w:rsidRPr="00A25BCD">
        <w:rPr>
          <w:rFonts w:ascii="Times New Roman" w:eastAsia="Times New Roman" w:hAnsi="Times New Roman" w:cs="Times New Roman"/>
          <w:sz w:val="28"/>
          <w:szCs w:val="28"/>
        </w:rPr>
        <w:t>Развитие градостроительной деятельности</w:t>
      </w:r>
      <w:r w:rsidRPr="00A25BCD">
        <w:rPr>
          <w:rFonts w:ascii="Times New Roman" w:eastAsia="Times New Roman" w:hAnsi="Times New Roman" w:cs="Times New Roman"/>
          <w:sz w:val="28"/>
          <w:szCs w:val="28"/>
          <w:lang w:eastAsia="ru-RU"/>
        </w:rPr>
        <w:t>»;</w:t>
      </w:r>
    </w:p>
    <w:p w:rsidR="00A25BCD" w:rsidRPr="00A25BCD" w:rsidRDefault="00A25BCD" w:rsidP="00A25BC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25BCD">
        <w:rPr>
          <w:rFonts w:ascii="Times New Roman" w:eastAsia="Times New Roman" w:hAnsi="Times New Roman" w:cs="Times New Roman"/>
          <w:sz w:val="28"/>
          <w:szCs w:val="28"/>
          <w:lang w:eastAsia="ru-RU"/>
        </w:rPr>
        <w:t xml:space="preserve"> 3. «Содействие занятости населения».</w:t>
      </w:r>
    </w:p>
    <w:p w:rsidR="00A25BCD" w:rsidRPr="00A25BCD" w:rsidRDefault="00A25BCD" w:rsidP="00A25BCD">
      <w:pPr>
        <w:autoSpaceDE w:val="0"/>
        <w:autoSpaceDN w:val="0"/>
        <w:adjustRightInd w:val="0"/>
        <w:spacing w:after="0" w:line="240" w:lineRule="auto"/>
        <w:jc w:val="both"/>
        <w:rPr>
          <w:rFonts w:ascii="Times New Roman" w:eastAsia="Times New Roman" w:hAnsi="Times New Roman" w:cs="Times New Roman"/>
          <w:bCs/>
          <w:color w:val="000000"/>
          <w:sz w:val="28"/>
          <w:szCs w:val="28"/>
        </w:rPr>
      </w:pPr>
      <w:r w:rsidRPr="00A25BCD">
        <w:rPr>
          <w:rFonts w:ascii="Times New Roman" w:eastAsia="Times New Roman" w:hAnsi="Times New Roman" w:cs="Times New Roman"/>
          <w:sz w:val="28"/>
          <w:szCs w:val="28"/>
          <w:lang w:eastAsia="ru-RU"/>
        </w:rPr>
        <w:t xml:space="preserve"> </w:t>
      </w:r>
      <w:r w:rsidRPr="00A25BCD">
        <w:rPr>
          <w:rFonts w:ascii="Times New Roman" w:eastAsia="Times New Roman" w:hAnsi="Times New Roman" w:cs="Times New Roman"/>
          <w:sz w:val="28"/>
          <w:szCs w:val="28"/>
          <w:lang w:eastAsia="ru-RU"/>
        </w:rPr>
        <w:tab/>
      </w:r>
      <w:r w:rsidRPr="00A25BCD">
        <w:rPr>
          <w:rFonts w:ascii="Times New Roman" w:eastAsia="Times New Roman" w:hAnsi="Times New Roman" w:cs="Times New Roman"/>
          <w:bCs/>
          <w:color w:val="000000"/>
          <w:sz w:val="28"/>
          <w:szCs w:val="28"/>
        </w:rPr>
        <w:t>Для каждого направления Программы сформулированы цели, задачи, целевые индикаторы, определены их целевые значения, составлен план мероприятий, реализация которых позволит достичь намеченные цели и решить соответствующие задачи.</w:t>
      </w:r>
    </w:p>
    <w:p w:rsidR="00A25BCD" w:rsidRPr="00A25BCD" w:rsidRDefault="00A25BCD" w:rsidP="00A25BCD">
      <w:pPr>
        <w:autoSpaceDE w:val="0"/>
        <w:autoSpaceDN w:val="0"/>
        <w:adjustRightInd w:val="0"/>
        <w:spacing w:after="0" w:line="240" w:lineRule="auto"/>
        <w:jc w:val="both"/>
        <w:rPr>
          <w:rFonts w:ascii="Times New Roman" w:eastAsia="Times New Roman" w:hAnsi="Times New Roman" w:cs="Times New Roman"/>
          <w:bCs/>
          <w:color w:val="000000"/>
          <w:sz w:val="28"/>
          <w:szCs w:val="28"/>
        </w:rPr>
      </w:pPr>
    </w:p>
    <w:p w:rsidR="00A25BCD" w:rsidRPr="00A25BCD" w:rsidRDefault="00A25BCD" w:rsidP="00A25BCD">
      <w:pPr>
        <w:autoSpaceDE w:val="0"/>
        <w:autoSpaceDN w:val="0"/>
        <w:adjustRightInd w:val="0"/>
        <w:spacing w:after="0" w:line="240" w:lineRule="auto"/>
        <w:jc w:val="both"/>
        <w:rPr>
          <w:rFonts w:ascii="Times New Roman" w:eastAsia="Times New Roman" w:hAnsi="Times New Roman" w:cs="Times New Roman"/>
          <w:bCs/>
          <w:color w:val="000000"/>
          <w:sz w:val="28"/>
          <w:szCs w:val="28"/>
        </w:rPr>
      </w:pPr>
    </w:p>
    <w:p w:rsidR="00A25BCD" w:rsidRPr="00A25BCD" w:rsidRDefault="00A25BCD" w:rsidP="00A25BCD">
      <w:pPr>
        <w:autoSpaceDE w:val="0"/>
        <w:autoSpaceDN w:val="0"/>
        <w:adjustRightInd w:val="0"/>
        <w:spacing w:after="0" w:line="240" w:lineRule="auto"/>
        <w:jc w:val="both"/>
        <w:rPr>
          <w:rFonts w:ascii="Times New Roman" w:eastAsia="Times New Roman" w:hAnsi="Times New Roman" w:cs="Times New Roman"/>
          <w:bCs/>
          <w:color w:val="000000"/>
          <w:sz w:val="28"/>
          <w:szCs w:val="28"/>
        </w:rPr>
      </w:pPr>
    </w:p>
    <w:p w:rsidR="00A25BCD" w:rsidRPr="00A25BCD" w:rsidRDefault="00A25BCD" w:rsidP="00A25BCD">
      <w:pPr>
        <w:spacing w:after="0"/>
        <w:ind w:firstLine="709"/>
        <w:jc w:val="center"/>
        <w:rPr>
          <w:rFonts w:ascii="Times New Roman" w:eastAsia="Times New Roman" w:hAnsi="Times New Roman" w:cs="Times New Roman"/>
          <w:sz w:val="28"/>
          <w:szCs w:val="28"/>
        </w:rPr>
      </w:pPr>
      <w:r w:rsidRPr="00A25BCD">
        <w:rPr>
          <w:rFonts w:ascii="Times New Roman" w:eastAsia="Times New Roman" w:hAnsi="Times New Roman" w:cs="Times New Roman"/>
          <w:b/>
          <w:sz w:val="28"/>
          <w:szCs w:val="28"/>
          <w:lang w:val="en-US"/>
        </w:rPr>
        <w:t>IV</w:t>
      </w:r>
      <w:r w:rsidRPr="00A25BCD">
        <w:rPr>
          <w:rFonts w:ascii="Times New Roman" w:eastAsia="Times New Roman" w:hAnsi="Times New Roman" w:cs="Times New Roman"/>
          <w:b/>
          <w:sz w:val="28"/>
          <w:szCs w:val="28"/>
        </w:rPr>
        <w:t>. Финансовое обеспечение реализации муниципальной программы</w:t>
      </w:r>
      <w:r w:rsidRPr="00A25BCD">
        <w:rPr>
          <w:rFonts w:ascii="Times New Roman" w:eastAsia="Times New Roman" w:hAnsi="Times New Roman" w:cs="Times New Roman"/>
          <w:sz w:val="28"/>
          <w:szCs w:val="28"/>
        </w:rPr>
        <w:t>.</w:t>
      </w:r>
    </w:p>
    <w:p w:rsidR="00A25BCD" w:rsidRPr="00A25BCD" w:rsidRDefault="00A25BCD" w:rsidP="00A25BCD">
      <w:pPr>
        <w:spacing w:after="0"/>
        <w:ind w:firstLine="709"/>
        <w:jc w:val="both"/>
        <w:rPr>
          <w:rFonts w:ascii="Times New Roman" w:eastAsia="Times New Roman" w:hAnsi="Times New Roman" w:cs="Times New Roman"/>
          <w:sz w:val="28"/>
          <w:szCs w:val="28"/>
        </w:rPr>
      </w:pPr>
    </w:p>
    <w:p w:rsidR="00A25BCD" w:rsidRPr="00A25BCD" w:rsidRDefault="00A25BCD" w:rsidP="00A25BCD">
      <w:pPr>
        <w:spacing w:after="0"/>
        <w:ind w:firstLine="709"/>
        <w:jc w:val="both"/>
        <w:rPr>
          <w:rFonts w:ascii="Times New Roman" w:eastAsia="Times New Roman" w:hAnsi="Times New Roman" w:cs="Times New Roman"/>
          <w:sz w:val="28"/>
          <w:szCs w:val="28"/>
        </w:rPr>
      </w:pPr>
    </w:p>
    <w:p w:rsidR="00A25BCD" w:rsidRPr="00A25BCD" w:rsidRDefault="00A25BCD" w:rsidP="00A25BCD">
      <w:pPr>
        <w:autoSpaceDE w:val="0"/>
        <w:autoSpaceDN w:val="0"/>
        <w:adjustRightInd w:val="0"/>
        <w:spacing w:after="0" w:line="240" w:lineRule="auto"/>
        <w:jc w:val="center"/>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Финансирование мероприятий Программы предусматривается за счет средств местного бюджета.</w:t>
      </w:r>
    </w:p>
    <w:p w:rsidR="00A25BCD" w:rsidRPr="00A25BCD" w:rsidRDefault="00A25BCD" w:rsidP="00A25BCD">
      <w:pPr>
        <w:autoSpaceDE w:val="0"/>
        <w:autoSpaceDN w:val="0"/>
        <w:adjustRightInd w:val="0"/>
        <w:spacing w:after="0" w:line="240" w:lineRule="auto"/>
        <w:jc w:val="center"/>
        <w:rPr>
          <w:rFonts w:ascii="Times New Roman" w:eastAsia="Times New Roman" w:hAnsi="Times New Roman" w:cs="Times New Roman"/>
          <w:sz w:val="28"/>
          <w:szCs w:val="28"/>
        </w:rPr>
      </w:pPr>
    </w:p>
    <w:p w:rsidR="00A25BCD" w:rsidRPr="00A25BCD" w:rsidRDefault="00A25BCD" w:rsidP="00A25BCD">
      <w:pPr>
        <w:autoSpaceDE w:val="0"/>
        <w:autoSpaceDN w:val="0"/>
        <w:adjustRightInd w:val="0"/>
        <w:spacing w:after="0" w:line="240" w:lineRule="auto"/>
        <w:jc w:val="center"/>
        <w:rPr>
          <w:rFonts w:ascii="Times New Roman" w:eastAsia="Times New Roman" w:hAnsi="Times New Roman" w:cs="Times New Roman"/>
          <w:sz w:val="28"/>
          <w:szCs w:val="28"/>
        </w:rPr>
      </w:pPr>
    </w:p>
    <w:p w:rsidR="00A25BCD" w:rsidRPr="00A25BCD" w:rsidRDefault="00A25BCD" w:rsidP="00A25BCD">
      <w:pPr>
        <w:autoSpaceDE w:val="0"/>
        <w:autoSpaceDN w:val="0"/>
        <w:adjustRightInd w:val="0"/>
        <w:spacing w:after="0" w:line="240" w:lineRule="auto"/>
        <w:jc w:val="center"/>
        <w:rPr>
          <w:rFonts w:ascii="Times New Roman" w:eastAsia="Times New Roman" w:hAnsi="Times New Roman" w:cs="Times New Roman"/>
          <w:b/>
          <w:sz w:val="28"/>
          <w:szCs w:val="28"/>
        </w:rPr>
      </w:pPr>
      <w:r w:rsidRPr="00A25BCD">
        <w:rPr>
          <w:rFonts w:ascii="Times New Roman" w:eastAsia="Times New Roman" w:hAnsi="Times New Roman" w:cs="Times New Roman"/>
          <w:sz w:val="28"/>
          <w:szCs w:val="28"/>
        </w:rPr>
        <w:t xml:space="preserve"> </w:t>
      </w:r>
      <w:r w:rsidRPr="00A25BCD">
        <w:rPr>
          <w:rFonts w:ascii="Times New Roman" w:eastAsia="Times New Roman" w:hAnsi="Times New Roman" w:cs="Times New Roman"/>
          <w:b/>
          <w:sz w:val="28"/>
          <w:szCs w:val="28"/>
          <w:lang w:val="en-US"/>
        </w:rPr>
        <w:t>V</w:t>
      </w:r>
      <w:r w:rsidRPr="00A25BCD">
        <w:rPr>
          <w:rFonts w:ascii="Times New Roman" w:eastAsia="Times New Roman" w:hAnsi="Times New Roman" w:cs="Times New Roman"/>
          <w:b/>
          <w:sz w:val="28"/>
          <w:szCs w:val="28"/>
        </w:rPr>
        <w:t>. Анализ рисков реализации  муниципальной программы и описание мер управления рисками реализации программы</w:t>
      </w:r>
    </w:p>
    <w:p w:rsidR="00A25BCD" w:rsidRPr="00A25BCD" w:rsidRDefault="00A25BCD" w:rsidP="00A25BCD">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p>
    <w:p w:rsidR="00A25BCD" w:rsidRPr="00A25BCD" w:rsidRDefault="00A25BCD" w:rsidP="00A25BC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25BCD">
        <w:rPr>
          <w:rFonts w:ascii="Times New Roman" w:eastAsia="Calibri" w:hAnsi="Times New Roman" w:cs="Times New Roman"/>
          <w:sz w:val="28"/>
          <w:szCs w:val="28"/>
          <w:lang w:eastAsia="ru-RU"/>
        </w:rPr>
        <w:t xml:space="preserve"> С  учетом целей, задач и мероприятий муниципальной программы будут учитываться,  законодательные, финансовые, информационные  и социальные риски. </w:t>
      </w:r>
    </w:p>
    <w:p w:rsidR="00A25BCD" w:rsidRPr="00A25BCD"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Основными рисками при реализации муниципальной программы могут являться:</w:t>
      </w:r>
    </w:p>
    <w:p w:rsidR="00A25BCD" w:rsidRPr="00A25BCD"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 снижение объемов финансирования программы;</w:t>
      </w:r>
    </w:p>
    <w:p w:rsidR="00A25BCD" w:rsidRPr="00A25BCD"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 неэффективное администрирование программы;</w:t>
      </w:r>
    </w:p>
    <w:p w:rsidR="00A25BCD" w:rsidRPr="00A25BCD"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 кризисные явления в поселении; </w:t>
      </w:r>
    </w:p>
    <w:p w:rsidR="00A25BCD" w:rsidRPr="00A25BCD"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w:t>
      </w:r>
    </w:p>
    <w:p w:rsidR="00A25BCD" w:rsidRPr="00A25BCD"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xml:space="preserve"> Управление рисками в процессе реализации муниципальной программы предусматривается на основе:</w:t>
      </w:r>
    </w:p>
    <w:p w:rsidR="00A25BCD" w:rsidRPr="00A25BCD"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формирования эффективной системы управления муниципальной программой на основе четкого распределения функций, полномочий и ответственности исполнителей муниципальной программы;</w:t>
      </w:r>
    </w:p>
    <w:p w:rsidR="00A25BCD" w:rsidRPr="00A25BCD"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проведения мониторинга и внутреннего аудита выполнения  муниципальной программы, регулярного анализа и, при необходимости, ежегодной корректировки показателей, а также мероприятий муниципальной программы;</w:t>
      </w:r>
    </w:p>
    <w:p w:rsidR="00A25BCD" w:rsidRPr="00A25BCD"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перераспределения объемов финансирования в зависимости от динамики и темпов достижения поставленных целей, внешних факторов;</w:t>
      </w:r>
    </w:p>
    <w:p w:rsidR="00A25BCD" w:rsidRPr="00A25BCD" w:rsidRDefault="00A25BCD" w:rsidP="00A25BC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 планирования реализации муниципальной программы с применением методик оценки эффективности бюджетных расходов, достижения цели и задач  муниципальной программы.</w:t>
      </w:r>
    </w:p>
    <w:p w:rsidR="00A25BCD" w:rsidRPr="00A25BCD" w:rsidRDefault="00A25BCD" w:rsidP="00A25BCD">
      <w:pPr>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A25BCD" w:rsidRPr="00A25BCD" w:rsidRDefault="00A25BCD" w:rsidP="00A25BCD">
      <w:pPr>
        <w:autoSpaceDE w:val="0"/>
        <w:autoSpaceDN w:val="0"/>
        <w:adjustRightInd w:val="0"/>
        <w:spacing w:after="0" w:line="240" w:lineRule="auto"/>
        <w:jc w:val="center"/>
        <w:rPr>
          <w:rFonts w:ascii="Times New Roman" w:eastAsia="Times New Roman" w:hAnsi="Times New Roman" w:cs="Times New Roman"/>
          <w:b/>
          <w:sz w:val="28"/>
          <w:szCs w:val="28"/>
        </w:rPr>
      </w:pPr>
      <w:r w:rsidRPr="00A25BCD">
        <w:rPr>
          <w:rFonts w:ascii="Times New Roman" w:eastAsia="Times New Roman" w:hAnsi="Times New Roman" w:cs="Times New Roman"/>
          <w:b/>
          <w:sz w:val="28"/>
          <w:szCs w:val="28"/>
          <w:lang w:val="en-US"/>
        </w:rPr>
        <w:t>VI</w:t>
      </w:r>
      <w:r w:rsidRPr="00A25BCD">
        <w:rPr>
          <w:rFonts w:ascii="Times New Roman" w:eastAsia="Times New Roman" w:hAnsi="Times New Roman" w:cs="Times New Roman"/>
          <w:b/>
          <w:sz w:val="28"/>
          <w:szCs w:val="28"/>
        </w:rPr>
        <w:t>. Оценка эффективности реализации  муниципальной программы</w:t>
      </w:r>
    </w:p>
    <w:p w:rsidR="00A25BCD" w:rsidRPr="00A25BCD"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A25BCD" w:rsidRPr="00A25BCD"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Оценка эффективности реализации муниципальной программы осуществляется ежегодно на основании значений целевых индикаторов и показателей программы, что обеспечит мониторинг динамики их изменения за оцениваемый период с целью оценки степени эффективности реализации мероприятий программы.</w:t>
      </w:r>
    </w:p>
    <w:p w:rsidR="00A25BCD" w:rsidRPr="00A25BCD"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Оценка эффективности реализации программы по каждому целевому индикатору и показателю программы осуществляется путем сравнения достигнутого значения целевого индикатора с его целевым значением и определяется по следующей форме:</w:t>
      </w:r>
    </w:p>
    <w:p w:rsidR="00A25BCD" w:rsidRPr="00A25BCD"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spellStart"/>
      <w:r w:rsidRPr="00A25BCD">
        <w:rPr>
          <w:rFonts w:ascii="Times New Roman" w:eastAsia="Times New Roman" w:hAnsi="Times New Roman" w:cs="Times New Roman"/>
          <w:sz w:val="28"/>
          <w:szCs w:val="28"/>
        </w:rPr>
        <w:t>Эп</w:t>
      </w:r>
      <w:proofErr w:type="spellEnd"/>
      <w:r w:rsidRPr="00A25BCD">
        <w:rPr>
          <w:rFonts w:ascii="Times New Roman" w:eastAsia="Times New Roman" w:hAnsi="Times New Roman" w:cs="Times New Roman"/>
          <w:sz w:val="28"/>
          <w:szCs w:val="28"/>
        </w:rPr>
        <w:t xml:space="preserve"> = </w:t>
      </w:r>
      <w:proofErr w:type="spellStart"/>
      <w:r w:rsidRPr="00A25BCD">
        <w:rPr>
          <w:rFonts w:ascii="Times New Roman" w:eastAsia="Times New Roman" w:hAnsi="Times New Roman" w:cs="Times New Roman"/>
          <w:sz w:val="28"/>
          <w:szCs w:val="28"/>
        </w:rPr>
        <w:t>Иф</w:t>
      </w:r>
      <w:proofErr w:type="spellEnd"/>
      <w:r w:rsidRPr="00A25BCD">
        <w:rPr>
          <w:rFonts w:ascii="Times New Roman" w:eastAsia="Times New Roman" w:hAnsi="Times New Roman" w:cs="Times New Roman"/>
          <w:sz w:val="28"/>
          <w:szCs w:val="28"/>
        </w:rPr>
        <w:t xml:space="preserve"> </w:t>
      </w:r>
      <w:proofErr w:type="spellStart"/>
      <w:r w:rsidRPr="00A25BCD">
        <w:rPr>
          <w:rFonts w:ascii="Times New Roman" w:eastAsia="Times New Roman" w:hAnsi="Times New Roman" w:cs="Times New Roman"/>
          <w:sz w:val="28"/>
          <w:szCs w:val="28"/>
        </w:rPr>
        <w:t>x</w:t>
      </w:r>
      <w:proofErr w:type="spellEnd"/>
      <w:r w:rsidRPr="00A25BCD">
        <w:rPr>
          <w:rFonts w:ascii="Times New Roman" w:eastAsia="Times New Roman" w:hAnsi="Times New Roman" w:cs="Times New Roman"/>
          <w:sz w:val="28"/>
          <w:szCs w:val="28"/>
        </w:rPr>
        <w:t xml:space="preserve"> 100% / </w:t>
      </w:r>
      <w:proofErr w:type="spellStart"/>
      <w:r w:rsidRPr="00A25BCD">
        <w:rPr>
          <w:rFonts w:ascii="Times New Roman" w:eastAsia="Times New Roman" w:hAnsi="Times New Roman" w:cs="Times New Roman"/>
          <w:sz w:val="28"/>
          <w:szCs w:val="28"/>
        </w:rPr>
        <w:t>Иц</w:t>
      </w:r>
      <w:proofErr w:type="spellEnd"/>
      <w:r w:rsidRPr="00A25BCD">
        <w:rPr>
          <w:rFonts w:ascii="Times New Roman" w:eastAsia="Times New Roman" w:hAnsi="Times New Roman" w:cs="Times New Roman"/>
          <w:sz w:val="28"/>
          <w:szCs w:val="28"/>
        </w:rPr>
        <w:t>,</w:t>
      </w:r>
    </w:p>
    <w:p w:rsidR="00A25BCD" w:rsidRPr="00A25BCD"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где:</w:t>
      </w:r>
    </w:p>
    <w:p w:rsidR="00A25BCD" w:rsidRPr="00A25BCD"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spellStart"/>
      <w:r w:rsidRPr="00A25BCD">
        <w:rPr>
          <w:rFonts w:ascii="Times New Roman" w:eastAsia="Times New Roman" w:hAnsi="Times New Roman" w:cs="Times New Roman"/>
          <w:sz w:val="28"/>
          <w:szCs w:val="28"/>
        </w:rPr>
        <w:t>Эп</w:t>
      </w:r>
      <w:proofErr w:type="spellEnd"/>
      <w:r w:rsidRPr="00A25BCD">
        <w:rPr>
          <w:rFonts w:ascii="Times New Roman" w:eastAsia="Times New Roman" w:hAnsi="Times New Roman" w:cs="Times New Roman"/>
          <w:sz w:val="28"/>
          <w:szCs w:val="28"/>
        </w:rPr>
        <w:t xml:space="preserve"> - эффективность реализации программы по данному целевому индикатору;</w:t>
      </w:r>
    </w:p>
    <w:p w:rsidR="00A25BCD" w:rsidRPr="00A25BCD"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spellStart"/>
      <w:r w:rsidRPr="00A25BCD">
        <w:rPr>
          <w:rFonts w:ascii="Times New Roman" w:eastAsia="Times New Roman" w:hAnsi="Times New Roman" w:cs="Times New Roman"/>
          <w:sz w:val="28"/>
          <w:szCs w:val="28"/>
        </w:rPr>
        <w:t>Иф</w:t>
      </w:r>
      <w:proofErr w:type="spellEnd"/>
      <w:r w:rsidRPr="00A25BCD">
        <w:rPr>
          <w:rFonts w:ascii="Times New Roman" w:eastAsia="Times New Roman" w:hAnsi="Times New Roman" w:cs="Times New Roman"/>
          <w:sz w:val="28"/>
          <w:szCs w:val="28"/>
        </w:rPr>
        <w:t xml:space="preserve"> - фактическое значение достигнутого целевого индикатора;</w:t>
      </w:r>
    </w:p>
    <w:p w:rsidR="00A25BCD" w:rsidRPr="00A25BCD"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spellStart"/>
      <w:r w:rsidRPr="00A25BCD">
        <w:rPr>
          <w:rFonts w:ascii="Times New Roman" w:eastAsia="Times New Roman" w:hAnsi="Times New Roman" w:cs="Times New Roman"/>
          <w:sz w:val="28"/>
          <w:szCs w:val="28"/>
        </w:rPr>
        <w:lastRenderedPageBreak/>
        <w:t>Иц</w:t>
      </w:r>
      <w:proofErr w:type="spellEnd"/>
      <w:r w:rsidRPr="00A25BCD">
        <w:rPr>
          <w:rFonts w:ascii="Times New Roman" w:eastAsia="Times New Roman" w:hAnsi="Times New Roman" w:cs="Times New Roman"/>
          <w:sz w:val="28"/>
          <w:szCs w:val="28"/>
        </w:rPr>
        <w:t xml:space="preserve"> - нормативное значение целевого индикатора.</w:t>
      </w:r>
    </w:p>
    <w:p w:rsidR="00A25BCD" w:rsidRPr="00A25BCD" w:rsidRDefault="00A25BCD" w:rsidP="00A25BC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25BCD">
        <w:rPr>
          <w:rFonts w:ascii="Times New Roman" w:eastAsia="Times New Roman" w:hAnsi="Times New Roman" w:cs="Times New Roman"/>
          <w:sz w:val="28"/>
          <w:szCs w:val="28"/>
        </w:rPr>
        <w:t>Результативность мероприятий программы определяется исходя из оценки эффективности реализации программы по каждому целевому индикатору и показателю с учетом соответствия полученных результатов целям и задачам программы, а также косвенных позитивных воздействий на социально-экономическую ситуацию в Волчанском сельском поселении.</w:t>
      </w:r>
    </w:p>
    <w:p w:rsidR="00ED6942" w:rsidRDefault="00ED6942"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 w:rsidR="00A25BCD" w:rsidRDefault="00A25BCD" w:rsidP="00A25BCD">
      <w:pPr>
        <w:sectPr w:rsidR="00A25BCD">
          <w:pgSz w:w="11906" w:h="16838"/>
          <w:pgMar w:top="1134" w:right="850" w:bottom="1134" w:left="1701" w:header="708" w:footer="708" w:gutter="0"/>
          <w:cols w:space="708"/>
          <w:docGrid w:linePitch="360"/>
        </w:sectPr>
      </w:pPr>
    </w:p>
    <w:tbl>
      <w:tblPr>
        <w:tblW w:w="14616" w:type="dxa"/>
        <w:tblInd w:w="93" w:type="dxa"/>
        <w:tblLook w:val="0000"/>
      </w:tblPr>
      <w:tblGrid>
        <w:gridCol w:w="880"/>
        <w:gridCol w:w="3980"/>
        <w:gridCol w:w="2760"/>
        <w:gridCol w:w="1520"/>
        <w:gridCol w:w="780"/>
        <w:gridCol w:w="780"/>
        <w:gridCol w:w="780"/>
        <w:gridCol w:w="780"/>
        <w:gridCol w:w="780"/>
        <w:gridCol w:w="765"/>
        <w:gridCol w:w="15"/>
        <w:gridCol w:w="75"/>
        <w:gridCol w:w="721"/>
      </w:tblGrid>
      <w:tr w:rsidR="00A25BCD" w:rsidRPr="00A25BCD" w:rsidTr="00A25BCD">
        <w:trPr>
          <w:trHeight w:val="1305"/>
        </w:trPr>
        <w:tc>
          <w:tcPr>
            <w:tcW w:w="880" w:type="dxa"/>
            <w:tcBorders>
              <w:top w:val="nil"/>
              <w:left w:val="nil"/>
              <w:bottom w:val="nil"/>
              <w:right w:val="nil"/>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color w:val="000000"/>
                <w:sz w:val="24"/>
                <w:szCs w:val="24"/>
                <w:lang w:eastAsia="ru-RU"/>
              </w:rPr>
            </w:pPr>
          </w:p>
        </w:tc>
        <w:tc>
          <w:tcPr>
            <w:tcW w:w="3980" w:type="dxa"/>
            <w:tcBorders>
              <w:top w:val="nil"/>
              <w:left w:val="nil"/>
              <w:bottom w:val="nil"/>
              <w:right w:val="nil"/>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color w:val="000000"/>
                <w:sz w:val="24"/>
                <w:szCs w:val="24"/>
                <w:lang w:eastAsia="ru-RU"/>
              </w:rPr>
            </w:pPr>
          </w:p>
        </w:tc>
        <w:tc>
          <w:tcPr>
            <w:tcW w:w="276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color w:val="000000"/>
                <w:sz w:val="24"/>
                <w:szCs w:val="24"/>
                <w:lang w:eastAsia="ru-RU"/>
              </w:rPr>
            </w:pPr>
          </w:p>
        </w:tc>
        <w:tc>
          <w:tcPr>
            <w:tcW w:w="152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color w:val="000000"/>
                <w:sz w:val="24"/>
                <w:szCs w:val="24"/>
                <w:lang w:eastAsia="ru-RU"/>
              </w:rPr>
            </w:pPr>
          </w:p>
        </w:tc>
        <w:tc>
          <w:tcPr>
            <w:tcW w:w="78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78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78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3136" w:type="dxa"/>
            <w:gridSpan w:val="6"/>
            <w:tcBorders>
              <w:top w:val="nil"/>
              <w:left w:val="nil"/>
              <w:bottom w:val="nil"/>
              <w:right w:val="nil"/>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sz w:val="24"/>
                <w:szCs w:val="24"/>
                <w:lang w:eastAsia="ru-RU"/>
              </w:rPr>
            </w:pPr>
          </w:p>
        </w:tc>
      </w:tr>
      <w:tr w:rsidR="00A25BCD" w:rsidRPr="00A25BCD" w:rsidTr="00A25BCD">
        <w:trPr>
          <w:trHeight w:val="315"/>
        </w:trPr>
        <w:tc>
          <w:tcPr>
            <w:tcW w:w="880" w:type="dxa"/>
            <w:tcBorders>
              <w:top w:val="nil"/>
              <w:left w:val="nil"/>
              <w:bottom w:val="nil"/>
              <w:right w:val="nil"/>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color w:val="000000"/>
                <w:sz w:val="24"/>
                <w:szCs w:val="24"/>
                <w:lang w:eastAsia="ru-RU"/>
              </w:rPr>
            </w:pPr>
          </w:p>
        </w:tc>
        <w:tc>
          <w:tcPr>
            <w:tcW w:w="3980" w:type="dxa"/>
            <w:tcBorders>
              <w:top w:val="nil"/>
              <w:left w:val="nil"/>
              <w:bottom w:val="nil"/>
              <w:right w:val="nil"/>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color w:val="000000"/>
                <w:sz w:val="24"/>
                <w:szCs w:val="24"/>
                <w:lang w:eastAsia="ru-RU"/>
              </w:rPr>
            </w:pPr>
          </w:p>
        </w:tc>
        <w:tc>
          <w:tcPr>
            <w:tcW w:w="276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color w:val="000000"/>
                <w:sz w:val="24"/>
                <w:szCs w:val="24"/>
                <w:lang w:eastAsia="ru-RU"/>
              </w:rPr>
            </w:pPr>
          </w:p>
        </w:tc>
        <w:tc>
          <w:tcPr>
            <w:tcW w:w="152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color w:val="000000"/>
                <w:sz w:val="24"/>
                <w:szCs w:val="24"/>
                <w:lang w:eastAsia="ru-RU"/>
              </w:rPr>
            </w:pPr>
          </w:p>
        </w:tc>
        <w:tc>
          <w:tcPr>
            <w:tcW w:w="78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78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78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78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78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right"/>
              <w:rPr>
                <w:rFonts w:ascii="Times New Roman" w:eastAsia="Times New Roman" w:hAnsi="Times New Roman" w:cs="Times New Roman"/>
                <w:sz w:val="24"/>
                <w:szCs w:val="24"/>
                <w:lang w:eastAsia="ru-RU"/>
              </w:rPr>
            </w:pPr>
          </w:p>
        </w:tc>
        <w:tc>
          <w:tcPr>
            <w:tcW w:w="1576" w:type="dxa"/>
            <w:gridSpan w:val="4"/>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r>
      <w:tr w:rsidR="00A25BCD" w:rsidRPr="00A25BCD" w:rsidTr="00A25BCD">
        <w:trPr>
          <w:trHeight w:val="555"/>
        </w:trPr>
        <w:tc>
          <w:tcPr>
            <w:tcW w:w="14616" w:type="dxa"/>
            <w:gridSpan w:val="13"/>
            <w:tcBorders>
              <w:top w:val="nil"/>
              <w:left w:val="nil"/>
              <w:bottom w:val="nil"/>
              <w:right w:val="nil"/>
            </w:tcBorders>
            <w:shd w:val="clear" w:color="auto" w:fill="auto"/>
            <w:vAlign w:val="center"/>
          </w:tcPr>
          <w:p w:rsidR="00A25BCD" w:rsidRPr="00A25BCD" w:rsidRDefault="001C6CD1" w:rsidP="001C6CD1">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2</w:t>
            </w:r>
          </w:p>
        </w:tc>
      </w:tr>
      <w:tr w:rsidR="00A25BCD" w:rsidRPr="00A25BCD" w:rsidTr="00A25BCD">
        <w:trPr>
          <w:trHeight w:val="315"/>
        </w:trPr>
        <w:tc>
          <w:tcPr>
            <w:tcW w:w="880" w:type="dxa"/>
            <w:tcBorders>
              <w:top w:val="nil"/>
              <w:left w:val="nil"/>
              <w:bottom w:val="nil"/>
              <w:right w:val="nil"/>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color w:val="000000"/>
                <w:sz w:val="24"/>
                <w:szCs w:val="24"/>
                <w:lang w:eastAsia="ru-RU"/>
              </w:rPr>
            </w:pPr>
          </w:p>
        </w:tc>
        <w:tc>
          <w:tcPr>
            <w:tcW w:w="3980" w:type="dxa"/>
            <w:tcBorders>
              <w:top w:val="nil"/>
              <w:left w:val="nil"/>
              <w:bottom w:val="nil"/>
              <w:right w:val="nil"/>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color w:val="000000"/>
                <w:sz w:val="24"/>
                <w:szCs w:val="24"/>
                <w:lang w:eastAsia="ru-RU"/>
              </w:rPr>
            </w:pPr>
          </w:p>
        </w:tc>
        <w:tc>
          <w:tcPr>
            <w:tcW w:w="276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color w:val="000000"/>
                <w:sz w:val="24"/>
                <w:szCs w:val="24"/>
                <w:lang w:eastAsia="ru-RU"/>
              </w:rPr>
            </w:pPr>
          </w:p>
        </w:tc>
        <w:tc>
          <w:tcPr>
            <w:tcW w:w="152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b/>
                <w:bCs/>
                <w:color w:val="000000"/>
                <w:sz w:val="24"/>
                <w:szCs w:val="24"/>
                <w:lang w:eastAsia="ru-RU"/>
              </w:rPr>
            </w:pPr>
          </w:p>
        </w:tc>
        <w:tc>
          <w:tcPr>
            <w:tcW w:w="78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78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78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78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78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1576" w:type="dxa"/>
            <w:gridSpan w:val="4"/>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r>
      <w:tr w:rsidR="00A25BCD" w:rsidRPr="00A25BCD" w:rsidTr="00A25BCD">
        <w:trPr>
          <w:trHeight w:val="1125"/>
        </w:trPr>
        <w:tc>
          <w:tcPr>
            <w:tcW w:w="8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п/п</w:t>
            </w:r>
          </w:p>
        </w:tc>
        <w:tc>
          <w:tcPr>
            <w:tcW w:w="39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Наименование показателя (индикатора)</w:t>
            </w:r>
          </w:p>
        </w:tc>
        <w:tc>
          <w:tcPr>
            <w:tcW w:w="276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Пункт Федерального плана</w:t>
            </w:r>
            <w:r w:rsidRPr="00A25BCD">
              <w:rPr>
                <w:rFonts w:ascii="Times New Roman" w:eastAsia="Times New Roman" w:hAnsi="Times New Roman" w:cs="Times New Roman"/>
                <w:sz w:val="24"/>
                <w:szCs w:val="24"/>
                <w:lang w:eastAsia="ru-RU"/>
              </w:rPr>
              <w:br/>
              <w:t xml:space="preserve"> статистических работ</w:t>
            </w:r>
          </w:p>
        </w:tc>
        <w:tc>
          <w:tcPr>
            <w:tcW w:w="152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Ед. измерения</w:t>
            </w:r>
          </w:p>
        </w:tc>
        <w:tc>
          <w:tcPr>
            <w:tcW w:w="5476" w:type="dxa"/>
            <w:gridSpan w:val="9"/>
            <w:tcBorders>
              <w:top w:val="single" w:sz="4" w:space="0" w:color="auto"/>
              <w:left w:val="nil"/>
              <w:bottom w:val="single" w:sz="4" w:space="0" w:color="auto"/>
              <w:right w:val="single" w:sz="4" w:space="0" w:color="000000"/>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p>
        </w:tc>
      </w:tr>
      <w:tr w:rsidR="00A25BCD" w:rsidRPr="00A25BCD" w:rsidTr="00A25BCD">
        <w:trPr>
          <w:trHeight w:val="315"/>
        </w:trPr>
        <w:tc>
          <w:tcPr>
            <w:tcW w:w="880" w:type="dxa"/>
            <w:vMerge/>
            <w:tcBorders>
              <w:top w:val="single" w:sz="4" w:space="0" w:color="auto"/>
              <w:left w:val="single" w:sz="4" w:space="0" w:color="auto"/>
              <w:bottom w:val="single" w:sz="4" w:space="0" w:color="000000"/>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c>
          <w:tcPr>
            <w:tcW w:w="3980" w:type="dxa"/>
            <w:vMerge/>
            <w:tcBorders>
              <w:top w:val="single" w:sz="4" w:space="0" w:color="auto"/>
              <w:left w:val="single" w:sz="4" w:space="0" w:color="auto"/>
              <w:bottom w:val="single" w:sz="4" w:space="0" w:color="000000"/>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c>
          <w:tcPr>
            <w:tcW w:w="2760" w:type="dxa"/>
            <w:vMerge/>
            <w:tcBorders>
              <w:top w:val="single" w:sz="4" w:space="0" w:color="auto"/>
              <w:left w:val="single" w:sz="4" w:space="0" w:color="auto"/>
              <w:bottom w:val="single" w:sz="4" w:space="0" w:color="000000"/>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c>
          <w:tcPr>
            <w:tcW w:w="1520" w:type="dxa"/>
            <w:vMerge/>
            <w:tcBorders>
              <w:top w:val="single" w:sz="4" w:space="0" w:color="auto"/>
              <w:left w:val="single" w:sz="4" w:space="0" w:color="auto"/>
              <w:bottom w:val="single" w:sz="4" w:space="0" w:color="000000"/>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c>
          <w:tcPr>
            <w:tcW w:w="78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2014</w:t>
            </w:r>
          </w:p>
        </w:tc>
        <w:tc>
          <w:tcPr>
            <w:tcW w:w="78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2015</w:t>
            </w:r>
          </w:p>
        </w:tc>
        <w:tc>
          <w:tcPr>
            <w:tcW w:w="78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2016</w:t>
            </w:r>
          </w:p>
        </w:tc>
        <w:tc>
          <w:tcPr>
            <w:tcW w:w="78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2017</w:t>
            </w:r>
          </w:p>
        </w:tc>
        <w:tc>
          <w:tcPr>
            <w:tcW w:w="78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2018</w:t>
            </w:r>
          </w:p>
        </w:tc>
        <w:tc>
          <w:tcPr>
            <w:tcW w:w="780" w:type="dxa"/>
            <w:gridSpan w:val="2"/>
            <w:tcBorders>
              <w:top w:val="nil"/>
              <w:left w:val="nil"/>
              <w:bottom w:val="single" w:sz="4" w:space="0" w:color="auto"/>
              <w:right w:val="single" w:sz="4" w:space="0" w:color="auto"/>
            </w:tcBorders>
            <w:shd w:val="clear" w:color="auto" w:fill="FFFFFF"/>
            <w:vAlign w:val="center"/>
          </w:tcPr>
          <w:p w:rsidR="00A25BCD" w:rsidRPr="00A25BCD" w:rsidRDefault="00141E5F"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2019</w:t>
            </w:r>
          </w:p>
        </w:tc>
        <w:tc>
          <w:tcPr>
            <w:tcW w:w="796" w:type="dxa"/>
            <w:gridSpan w:val="2"/>
            <w:tcBorders>
              <w:top w:val="nil"/>
              <w:left w:val="nil"/>
              <w:bottom w:val="single" w:sz="4" w:space="0" w:color="auto"/>
              <w:right w:val="single" w:sz="4" w:space="0" w:color="auto"/>
            </w:tcBorders>
            <w:shd w:val="clear" w:color="auto" w:fill="FFFFFF"/>
            <w:vAlign w:val="center"/>
          </w:tcPr>
          <w:p w:rsidR="00A25BCD" w:rsidRPr="00A25BCD" w:rsidRDefault="00141E5F"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r>
      <w:tr w:rsidR="00A25BCD" w:rsidRPr="00A25BCD" w:rsidTr="00A25BCD">
        <w:trPr>
          <w:trHeight w:val="315"/>
        </w:trPr>
        <w:tc>
          <w:tcPr>
            <w:tcW w:w="880" w:type="dxa"/>
            <w:tcBorders>
              <w:top w:val="nil"/>
              <w:left w:val="single" w:sz="4" w:space="0" w:color="auto"/>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1</w:t>
            </w:r>
          </w:p>
        </w:tc>
        <w:tc>
          <w:tcPr>
            <w:tcW w:w="398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2</w:t>
            </w:r>
          </w:p>
        </w:tc>
        <w:tc>
          <w:tcPr>
            <w:tcW w:w="276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3</w:t>
            </w:r>
          </w:p>
        </w:tc>
        <w:tc>
          <w:tcPr>
            <w:tcW w:w="152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4</w:t>
            </w:r>
          </w:p>
        </w:tc>
        <w:tc>
          <w:tcPr>
            <w:tcW w:w="78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5</w:t>
            </w:r>
          </w:p>
        </w:tc>
        <w:tc>
          <w:tcPr>
            <w:tcW w:w="78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6</w:t>
            </w:r>
          </w:p>
        </w:tc>
        <w:tc>
          <w:tcPr>
            <w:tcW w:w="78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7</w:t>
            </w:r>
          </w:p>
        </w:tc>
        <w:tc>
          <w:tcPr>
            <w:tcW w:w="78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8</w:t>
            </w:r>
          </w:p>
        </w:tc>
        <w:tc>
          <w:tcPr>
            <w:tcW w:w="78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9</w:t>
            </w:r>
          </w:p>
        </w:tc>
        <w:tc>
          <w:tcPr>
            <w:tcW w:w="780" w:type="dxa"/>
            <w:gridSpan w:val="2"/>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c>
          <w:tcPr>
            <w:tcW w:w="796" w:type="dxa"/>
            <w:gridSpan w:val="2"/>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r>
      <w:tr w:rsidR="00A25BCD" w:rsidRPr="00A25BCD" w:rsidTr="00A25BCD">
        <w:trPr>
          <w:trHeight w:val="315"/>
        </w:trPr>
        <w:tc>
          <w:tcPr>
            <w:tcW w:w="14616" w:type="dxa"/>
            <w:gridSpan w:val="13"/>
            <w:tcBorders>
              <w:top w:val="single" w:sz="4" w:space="0" w:color="auto"/>
              <w:left w:val="single" w:sz="4" w:space="0" w:color="auto"/>
              <w:bottom w:val="single" w:sz="4" w:space="0" w:color="auto"/>
              <w:right w:val="single" w:sz="4" w:space="0" w:color="000000"/>
            </w:tcBorders>
            <w:shd w:val="clear" w:color="auto" w:fill="FFFFFF"/>
            <w:vAlign w:val="bottom"/>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r>
      <w:tr w:rsidR="00A25BCD" w:rsidRPr="00A25BCD" w:rsidTr="00A25BCD">
        <w:trPr>
          <w:trHeight w:val="315"/>
        </w:trPr>
        <w:tc>
          <w:tcPr>
            <w:tcW w:w="14616"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r>
      <w:tr w:rsidR="00A25BCD" w:rsidRPr="00A25BCD" w:rsidTr="00A25BCD">
        <w:trPr>
          <w:trHeight w:val="2130"/>
        </w:trPr>
        <w:tc>
          <w:tcPr>
            <w:tcW w:w="880" w:type="dxa"/>
            <w:tcBorders>
              <w:top w:val="nil"/>
              <w:left w:val="single" w:sz="4" w:space="0" w:color="auto"/>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1</w:t>
            </w:r>
          </w:p>
        </w:tc>
        <w:tc>
          <w:tcPr>
            <w:tcW w:w="398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Протяженность отремонтированных автомобильных дорог</w:t>
            </w:r>
          </w:p>
        </w:tc>
        <w:tc>
          <w:tcPr>
            <w:tcW w:w="276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w:t>
            </w:r>
          </w:p>
        </w:tc>
        <w:tc>
          <w:tcPr>
            <w:tcW w:w="1520" w:type="dxa"/>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км</w:t>
            </w:r>
          </w:p>
        </w:tc>
        <w:tc>
          <w:tcPr>
            <w:tcW w:w="780" w:type="dxa"/>
            <w:tcBorders>
              <w:top w:val="nil"/>
              <w:left w:val="single" w:sz="4" w:space="0" w:color="auto"/>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0,28</w:t>
            </w:r>
          </w:p>
        </w:tc>
        <w:tc>
          <w:tcPr>
            <w:tcW w:w="78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0,355</w:t>
            </w:r>
          </w:p>
        </w:tc>
        <w:tc>
          <w:tcPr>
            <w:tcW w:w="78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0,43</w:t>
            </w:r>
          </w:p>
        </w:tc>
        <w:tc>
          <w:tcPr>
            <w:tcW w:w="78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0,437</w:t>
            </w:r>
          </w:p>
        </w:tc>
        <w:tc>
          <w:tcPr>
            <w:tcW w:w="780" w:type="dxa"/>
            <w:tcBorders>
              <w:top w:val="nil"/>
              <w:left w:val="nil"/>
              <w:bottom w:val="single" w:sz="4" w:space="0" w:color="auto"/>
              <w:right w:val="single" w:sz="4" w:space="0" w:color="auto"/>
            </w:tcBorders>
            <w:shd w:val="clear" w:color="auto" w:fill="auto"/>
            <w:vAlign w:val="center"/>
          </w:tcPr>
          <w:p w:rsidR="00A25BCD" w:rsidRPr="00A25BCD" w:rsidRDefault="00141E5F"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765" w:type="dxa"/>
            <w:tcBorders>
              <w:top w:val="nil"/>
              <w:left w:val="nil"/>
              <w:bottom w:val="single" w:sz="4" w:space="0" w:color="auto"/>
              <w:right w:val="single" w:sz="4" w:space="0" w:color="auto"/>
            </w:tcBorders>
            <w:shd w:val="clear" w:color="auto" w:fill="auto"/>
            <w:noWrap/>
            <w:vAlign w:val="center"/>
          </w:tcPr>
          <w:p w:rsidR="00A25BCD" w:rsidRPr="00A25BCD" w:rsidRDefault="00141E5F"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811" w:type="dxa"/>
            <w:gridSpan w:val="3"/>
            <w:tcBorders>
              <w:top w:val="nil"/>
              <w:left w:val="nil"/>
              <w:bottom w:val="single" w:sz="4" w:space="0" w:color="auto"/>
              <w:right w:val="single" w:sz="4" w:space="0" w:color="auto"/>
            </w:tcBorders>
            <w:shd w:val="clear" w:color="auto" w:fill="auto"/>
            <w:vAlign w:val="center"/>
          </w:tcPr>
          <w:p w:rsidR="00A25BCD" w:rsidRPr="00A25BCD" w:rsidRDefault="00141E5F"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A25BCD" w:rsidRPr="00A25BCD" w:rsidTr="00A25BCD">
        <w:trPr>
          <w:trHeight w:val="255"/>
        </w:trPr>
        <w:tc>
          <w:tcPr>
            <w:tcW w:w="14616"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r>
      <w:tr w:rsidR="00A25BCD" w:rsidRPr="00A25BCD" w:rsidTr="00A25BCD">
        <w:trPr>
          <w:trHeight w:val="1605"/>
        </w:trPr>
        <w:tc>
          <w:tcPr>
            <w:tcW w:w="880" w:type="dxa"/>
            <w:tcBorders>
              <w:top w:val="nil"/>
              <w:left w:val="single" w:sz="4" w:space="0" w:color="auto"/>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2</w:t>
            </w:r>
          </w:p>
        </w:tc>
        <w:tc>
          <w:tcPr>
            <w:tcW w:w="398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Количество разработанных генпланов</w:t>
            </w:r>
          </w:p>
        </w:tc>
        <w:tc>
          <w:tcPr>
            <w:tcW w:w="276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w:t>
            </w:r>
          </w:p>
        </w:tc>
        <w:tc>
          <w:tcPr>
            <w:tcW w:w="152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xml:space="preserve">          </w:t>
            </w:r>
            <w:proofErr w:type="spellStart"/>
            <w:r w:rsidRPr="00A25BCD">
              <w:rPr>
                <w:rFonts w:ascii="Times New Roman" w:eastAsia="Times New Roman" w:hAnsi="Times New Roman" w:cs="Times New Roman"/>
                <w:sz w:val="24"/>
                <w:szCs w:val="24"/>
                <w:lang w:eastAsia="ru-RU"/>
              </w:rPr>
              <w:t>шт</w:t>
            </w:r>
            <w:proofErr w:type="spellEnd"/>
          </w:p>
        </w:tc>
        <w:tc>
          <w:tcPr>
            <w:tcW w:w="78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xml:space="preserve">0         </w:t>
            </w:r>
          </w:p>
        </w:tc>
        <w:tc>
          <w:tcPr>
            <w:tcW w:w="78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78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78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78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855" w:type="dxa"/>
            <w:gridSpan w:val="3"/>
            <w:tcBorders>
              <w:top w:val="nil"/>
              <w:left w:val="nil"/>
              <w:bottom w:val="single" w:sz="4" w:space="0" w:color="auto"/>
              <w:right w:val="single" w:sz="4" w:space="0" w:color="auto"/>
            </w:tcBorders>
            <w:shd w:val="clear" w:color="auto" w:fill="auto"/>
            <w:noWrap/>
            <w:vAlign w:val="center"/>
          </w:tcPr>
          <w:p w:rsidR="00A25BCD" w:rsidRPr="00A25BCD" w:rsidRDefault="00141E5F"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721" w:type="dxa"/>
            <w:tcBorders>
              <w:top w:val="nil"/>
              <w:left w:val="nil"/>
              <w:bottom w:val="single" w:sz="4" w:space="0" w:color="auto"/>
              <w:right w:val="single" w:sz="4" w:space="0" w:color="auto"/>
            </w:tcBorders>
            <w:shd w:val="clear" w:color="auto" w:fill="auto"/>
            <w:vAlign w:val="center"/>
          </w:tcPr>
          <w:p w:rsidR="00A25BCD" w:rsidRPr="00A25BCD" w:rsidRDefault="00141E5F"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A25BCD" w:rsidRPr="00A25BCD" w:rsidTr="00A25BCD">
        <w:trPr>
          <w:trHeight w:val="1605"/>
        </w:trPr>
        <w:tc>
          <w:tcPr>
            <w:tcW w:w="14616"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r>
      <w:tr w:rsidR="00A25BCD" w:rsidRPr="00A25BCD" w:rsidTr="00A25BCD">
        <w:trPr>
          <w:trHeight w:val="1605"/>
        </w:trPr>
        <w:tc>
          <w:tcPr>
            <w:tcW w:w="880" w:type="dxa"/>
            <w:tcBorders>
              <w:top w:val="nil"/>
              <w:left w:val="single" w:sz="4" w:space="0" w:color="auto"/>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3</w:t>
            </w:r>
          </w:p>
        </w:tc>
        <w:tc>
          <w:tcPr>
            <w:tcW w:w="398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xml:space="preserve">Количество </w:t>
            </w:r>
            <w:proofErr w:type="spellStart"/>
            <w:r w:rsidRPr="00A25BCD">
              <w:rPr>
                <w:rFonts w:ascii="Times New Roman" w:eastAsia="Times New Roman" w:hAnsi="Times New Roman" w:cs="Times New Roman"/>
                <w:sz w:val="24"/>
                <w:szCs w:val="24"/>
                <w:lang w:eastAsia="ru-RU"/>
              </w:rPr>
              <w:t>граждан,привлеченных</w:t>
            </w:r>
            <w:proofErr w:type="spellEnd"/>
            <w:r w:rsidRPr="00A25BCD">
              <w:rPr>
                <w:rFonts w:ascii="Times New Roman" w:eastAsia="Times New Roman" w:hAnsi="Times New Roman" w:cs="Times New Roman"/>
                <w:sz w:val="24"/>
                <w:szCs w:val="24"/>
                <w:lang w:eastAsia="ru-RU"/>
              </w:rPr>
              <w:t xml:space="preserve"> для проведения оплачиваемых общественных работ</w:t>
            </w:r>
          </w:p>
        </w:tc>
        <w:tc>
          <w:tcPr>
            <w:tcW w:w="276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w:t>
            </w:r>
          </w:p>
        </w:tc>
        <w:tc>
          <w:tcPr>
            <w:tcW w:w="152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человек</w:t>
            </w:r>
          </w:p>
        </w:tc>
        <w:tc>
          <w:tcPr>
            <w:tcW w:w="78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2</w:t>
            </w:r>
          </w:p>
        </w:tc>
        <w:tc>
          <w:tcPr>
            <w:tcW w:w="78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2</w:t>
            </w:r>
          </w:p>
        </w:tc>
        <w:tc>
          <w:tcPr>
            <w:tcW w:w="78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780" w:type="dxa"/>
            <w:tcBorders>
              <w:top w:val="nil"/>
              <w:left w:val="nil"/>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780" w:type="dxa"/>
            <w:tcBorders>
              <w:top w:val="nil"/>
              <w:left w:val="nil"/>
              <w:bottom w:val="single" w:sz="4" w:space="0" w:color="auto"/>
              <w:right w:val="single" w:sz="4" w:space="0" w:color="auto"/>
            </w:tcBorders>
            <w:shd w:val="clear" w:color="auto" w:fill="auto"/>
            <w:vAlign w:val="center"/>
          </w:tcPr>
          <w:p w:rsidR="00A25BCD" w:rsidRPr="00A25BCD" w:rsidRDefault="00141E5F"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80" w:type="dxa"/>
            <w:gridSpan w:val="2"/>
            <w:tcBorders>
              <w:top w:val="nil"/>
              <w:left w:val="nil"/>
              <w:bottom w:val="single" w:sz="4" w:space="0" w:color="auto"/>
              <w:right w:val="single" w:sz="4" w:space="0" w:color="auto"/>
            </w:tcBorders>
            <w:shd w:val="clear" w:color="auto" w:fill="auto"/>
            <w:noWrap/>
            <w:vAlign w:val="center"/>
          </w:tcPr>
          <w:p w:rsidR="00A25BCD" w:rsidRPr="00A25BCD" w:rsidRDefault="00141E5F"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96" w:type="dxa"/>
            <w:gridSpan w:val="2"/>
            <w:tcBorders>
              <w:top w:val="nil"/>
              <w:left w:val="nil"/>
              <w:bottom w:val="single" w:sz="4" w:space="0" w:color="auto"/>
              <w:right w:val="single" w:sz="4" w:space="0" w:color="auto"/>
            </w:tcBorders>
            <w:shd w:val="clear" w:color="auto" w:fill="auto"/>
            <w:vAlign w:val="center"/>
          </w:tcPr>
          <w:p w:rsidR="00A25BCD" w:rsidRPr="00A25BCD" w:rsidRDefault="00141E5F"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bl>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tbl>
      <w:tblPr>
        <w:tblW w:w="14616" w:type="dxa"/>
        <w:tblInd w:w="93" w:type="dxa"/>
        <w:tblLook w:val="0000"/>
      </w:tblPr>
      <w:tblGrid>
        <w:gridCol w:w="2261"/>
        <w:gridCol w:w="2268"/>
        <w:gridCol w:w="2500"/>
        <w:gridCol w:w="1708"/>
        <w:gridCol w:w="1060"/>
        <w:gridCol w:w="1060"/>
        <w:gridCol w:w="1000"/>
        <w:gridCol w:w="1000"/>
        <w:gridCol w:w="814"/>
        <w:gridCol w:w="7"/>
        <w:gridCol w:w="53"/>
        <w:gridCol w:w="904"/>
      </w:tblGrid>
      <w:tr w:rsidR="00A25BCD" w:rsidRPr="00A25BCD" w:rsidTr="00A25BCD">
        <w:trPr>
          <w:trHeight w:val="375"/>
        </w:trPr>
        <w:tc>
          <w:tcPr>
            <w:tcW w:w="2261"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2268"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250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1708"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lang w:eastAsia="ru-RU"/>
              </w:rPr>
            </w:pPr>
          </w:p>
        </w:tc>
        <w:tc>
          <w:tcPr>
            <w:tcW w:w="106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lang w:eastAsia="ru-RU"/>
              </w:rPr>
            </w:pPr>
          </w:p>
        </w:tc>
        <w:tc>
          <w:tcPr>
            <w:tcW w:w="106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lang w:eastAsia="ru-RU"/>
              </w:rPr>
            </w:pPr>
          </w:p>
        </w:tc>
        <w:tc>
          <w:tcPr>
            <w:tcW w:w="100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lang w:eastAsia="ru-RU"/>
              </w:rPr>
            </w:pPr>
          </w:p>
        </w:tc>
        <w:tc>
          <w:tcPr>
            <w:tcW w:w="100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lang w:eastAsia="ru-RU"/>
              </w:rPr>
            </w:pPr>
          </w:p>
        </w:tc>
        <w:tc>
          <w:tcPr>
            <w:tcW w:w="1759" w:type="dxa"/>
            <w:gridSpan w:val="4"/>
            <w:tcBorders>
              <w:top w:val="nil"/>
              <w:left w:val="nil"/>
              <w:bottom w:val="nil"/>
              <w:right w:val="nil"/>
            </w:tcBorders>
            <w:shd w:val="clear" w:color="auto" w:fill="auto"/>
            <w:noWrap/>
            <w:vAlign w:val="bottom"/>
          </w:tcPr>
          <w:p w:rsidR="001C6CD1" w:rsidRDefault="001C6CD1" w:rsidP="00A25BCD">
            <w:pPr>
              <w:spacing w:after="0" w:line="240" w:lineRule="auto"/>
              <w:jc w:val="right"/>
              <w:rPr>
                <w:rFonts w:ascii="Times New Roman" w:eastAsia="Times New Roman" w:hAnsi="Times New Roman" w:cs="Times New Roman"/>
                <w:lang w:eastAsia="ru-RU"/>
              </w:rPr>
            </w:pPr>
          </w:p>
          <w:p w:rsidR="001C6CD1" w:rsidRDefault="001C6CD1" w:rsidP="00A25BCD">
            <w:pPr>
              <w:spacing w:after="0" w:line="240" w:lineRule="auto"/>
              <w:jc w:val="right"/>
              <w:rPr>
                <w:rFonts w:ascii="Times New Roman" w:eastAsia="Times New Roman" w:hAnsi="Times New Roman" w:cs="Times New Roman"/>
                <w:lang w:eastAsia="ru-RU"/>
              </w:rPr>
            </w:pPr>
          </w:p>
          <w:p w:rsidR="001C6CD1" w:rsidRDefault="001C6CD1" w:rsidP="00A25BCD">
            <w:pPr>
              <w:spacing w:after="0" w:line="240" w:lineRule="auto"/>
              <w:jc w:val="right"/>
              <w:rPr>
                <w:rFonts w:ascii="Times New Roman" w:eastAsia="Times New Roman" w:hAnsi="Times New Roman" w:cs="Times New Roman"/>
                <w:lang w:eastAsia="ru-RU"/>
              </w:rPr>
            </w:pPr>
          </w:p>
          <w:p w:rsidR="001C6CD1" w:rsidRDefault="001C6CD1" w:rsidP="00A25BCD">
            <w:pPr>
              <w:spacing w:after="0" w:line="240" w:lineRule="auto"/>
              <w:jc w:val="right"/>
              <w:rPr>
                <w:rFonts w:ascii="Times New Roman" w:eastAsia="Times New Roman" w:hAnsi="Times New Roman" w:cs="Times New Roman"/>
                <w:lang w:eastAsia="ru-RU"/>
              </w:rPr>
            </w:pPr>
          </w:p>
          <w:p w:rsidR="001C6CD1" w:rsidRDefault="001C6CD1" w:rsidP="00A25BCD">
            <w:pPr>
              <w:spacing w:after="0" w:line="240" w:lineRule="auto"/>
              <w:jc w:val="right"/>
              <w:rPr>
                <w:rFonts w:ascii="Times New Roman" w:eastAsia="Times New Roman" w:hAnsi="Times New Roman" w:cs="Times New Roman"/>
                <w:lang w:eastAsia="ru-RU"/>
              </w:rPr>
            </w:pPr>
          </w:p>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Приложение 3</w:t>
            </w:r>
          </w:p>
        </w:tc>
      </w:tr>
      <w:tr w:rsidR="00A25BCD" w:rsidRPr="00A25BCD" w:rsidTr="00A25BCD">
        <w:trPr>
          <w:trHeight w:val="45"/>
        </w:trPr>
        <w:tc>
          <w:tcPr>
            <w:tcW w:w="2261"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2268"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250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1708"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106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106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100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100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c>
          <w:tcPr>
            <w:tcW w:w="1759" w:type="dxa"/>
            <w:gridSpan w:val="4"/>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p>
        </w:tc>
      </w:tr>
      <w:tr w:rsidR="00A25BCD" w:rsidRPr="00A25BCD" w:rsidTr="00A25BCD">
        <w:trPr>
          <w:trHeight w:val="1365"/>
        </w:trPr>
        <w:tc>
          <w:tcPr>
            <w:tcW w:w="14616" w:type="dxa"/>
            <w:gridSpan w:val="12"/>
            <w:tcBorders>
              <w:top w:val="nil"/>
              <w:left w:val="nil"/>
              <w:bottom w:val="single" w:sz="4" w:space="0" w:color="auto"/>
              <w:right w:val="nil"/>
            </w:tcBorders>
            <w:shd w:val="clear" w:color="auto" w:fill="auto"/>
            <w:vAlign w:val="center"/>
          </w:tcPr>
          <w:p w:rsidR="00A25BCD" w:rsidRPr="00A25BCD" w:rsidRDefault="00A25BCD" w:rsidP="007E0543">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Расходы местного бюджета на реализацию муниципальной программы  Каменского муниципального района Воронежской области  "Общеэкономические вопросы в области национальной экономики на территории Волчанского сельского поселения" на 2014-20</w:t>
            </w:r>
            <w:r w:rsidR="007E0543">
              <w:rPr>
                <w:rFonts w:ascii="Times New Roman" w:eastAsia="Times New Roman" w:hAnsi="Times New Roman" w:cs="Times New Roman"/>
                <w:lang w:eastAsia="ru-RU"/>
              </w:rPr>
              <w:t>20</w:t>
            </w:r>
            <w:r w:rsidRPr="00A25BCD">
              <w:rPr>
                <w:rFonts w:ascii="Times New Roman" w:eastAsia="Times New Roman" w:hAnsi="Times New Roman" w:cs="Times New Roman"/>
                <w:lang w:eastAsia="ru-RU"/>
              </w:rPr>
              <w:t xml:space="preserve"> годы                              </w:t>
            </w:r>
          </w:p>
        </w:tc>
      </w:tr>
      <w:tr w:rsidR="00A25BCD" w:rsidRPr="00A25BCD" w:rsidTr="00A25BCD">
        <w:trPr>
          <w:trHeight w:val="375"/>
        </w:trPr>
        <w:tc>
          <w:tcPr>
            <w:tcW w:w="2261" w:type="dxa"/>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strike/>
                <w:lang w:eastAsia="ru-RU"/>
              </w:rPr>
              <w:t> </w:t>
            </w:r>
          </w:p>
        </w:tc>
        <w:tc>
          <w:tcPr>
            <w:tcW w:w="2268" w:type="dxa"/>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strike/>
                <w:lang w:eastAsia="ru-RU"/>
              </w:rPr>
              <w:t> </w:t>
            </w:r>
          </w:p>
        </w:tc>
        <w:tc>
          <w:tcPr>
            <w:tcW w:w="2500" w:type="dxa"/>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strike/>
                <w:lang w:eastAsia="ru-RU"/>
              </w:rPr>
              <w:t> </w:t>
            </w:r>
          </w:p>
        </w:tc>
        <w:tc>
          <w:tcPr>
            <w:tcW w:w="1708" w:type="dxa"/>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strike/>
                <w:lang w:eastAsia="ru-RU"/>
              </w:rPr>
              <w:t> </w:t>
            </w:r>
          </w:p>
        </w:tc>
        <w:tc>
          <w:tcPr>
            <w:tcW w:w="1060" w:type="dxa"/>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strike/>
                <w:lang w:eastAsia="ru-RU"/>
              </w:rPr>
              <w:t> </w:t>
            </w:r>
          </w:p>
        </w:tc>
        <w:tc>
          <w:tcPr>
            <w:tcW w:w="1060" w:type="dxa"/>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strike/>
                <w:lang w:eastAsia="ru-RU"/>
              </w:rPr>
              <w:t> </w:t>
            </w:r>
          </w:p>
        </w:tc>
        <w:tc>
          <w:tcPr>
            <w:tcW w:w="1000" w:type="dxa"/>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strike/>
                <w:lang w:eastAsia="ru-RU"/>
              </w:rPr>
              <w:t> </w:t>
            </w:r>
          </w:p>
        </w:tc>
        <w:tc>
          <w:tcPr>
            <w:tcW w:w="1000" w:type="dxa"/>
            <w:tcBorders>
              <w:top w:val="nil"/>
              <w:left w:val="nil"/>
              <w:bottom w:val="single" w:sz="4" w:space="0" w:color="auto"/>
              <w:right w:val="nil"/>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strike/>
                <w:lang w:eastAsia="ru-RU"/>
              </w:rPr>
              <w:t> </w:t>
            </w:r>
          </w:p>
        </w:tc>
        <w:tc>
          <w:tcPr>
            <w:tcW w:w="1759" w:type="dxa"/>
            <w:gridSpan w:val="4"/>
            <w:tcBorders>
              <w:top w:val="nil"/>
              <w:left w:val="nil"/>
              <w:bottom w:val="single" w:sz="4" w:space="0" w:color="auto"/>
              <w:right w:val="nil"/>
            </w:tcBorders>
            <w:shd w:val="clear" w:color="auto" w:fill="auto"/>
            <w:noWrap/>
            <w:vAlign w:val="bottom"/>
          </w:tcPr>
          <w:p w:rsidR="00A25BCD" w:rsidRPr="00A25BCD" w:rsidRDefault="00A25BCD" w:rsidP="00A25BCD">
            <w:pPr>
              <w:spacing w:after="0" w:line="240" w:lineRule="auto"/>
              <w:rPr>
                <w:rFonts w:ascii="Calibri" w:eastAsia="Times New Roman" w:hAnsi="Calibri" w:cs="Arial CYR"/>
                <w:lang w:eastAsia="ru-RU"/>
              </w:rPr>
            </w:pPr>
            <w:r w:rsidRPr="00A25BCD">
              <w:rPr>
                <w:rFonts w:ascii="Calibri" w:eastAsia="Times New Roman" w:hAnsi="Calibri" w:cs="Arial CYR"/>
                <w:strike/>
                <w:lang w:eastAsia="ru-RU"/>
              </w:rPr>
              <w:t> </w:t>
            </w:r>
          </w:p>
        </w:tc>
      </w:tr>
      <w:tr w:rsidR="003C2248" w:rsidRPr="00A25BCD" w:rsidTr="003C2248">
        <w:trPr>
          <w:trHeight w:val="900"/>
        </w:trPr>
        <w:tc>
          <w:tcPr>
            <w:tcW w:w="2261" w:type="dxa"/>
            <w:vMerge w:val="restart"/>
            <w:tcBorders>
              <w:top w:val="nil"/>
              <w:left w:val="single" w:sz="4" w:space="0" w:color="auto"/>
              <w:bottom w:val="single" w:sz="4" w:space="0" w:color="auto"/>
              <w:right w:val="single" w:sz="4" w:space="0" w:color="auto"/>
            </w:tcBorders>
            <w:shd w:val="clear" w:color="auto" w:fill="auto"/>
            <w:noWrap/>
            <w:vAlign w:val="center"/>
          </w:tcPr>
          <w:p w:rsidR="003C2248" w:rsidRPr="00A25BCD" w:rsidRDefault="003C2248"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Статус</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tcPr>
          <w:p w:rsidR="003C2248" w:rsidRPr="00A25BCD" w:rsidRDefault="003C2248"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xml:space="preserve">Наименование муниципальной программы, подпрограммы, основного мероприятия </w:t>
            </w:r>
          </w:p>
        </w:tc>
        <w:tc>
          <w:tcPr>
            <w:tcW w:w="2500" w:type="dxa"/>
            <w:vMerge w:val="restart"/>
            <w:tcBorders>
              <w:top w:val="nil"/>
              <w:left w:val="single" w:sz="4" w:space="0" w:color="auto"/>
              <w:bottom w:val="single" w:sz="4" w:space="0" w:color="auto"/>
              <w:right w:val="single" w:sz="4" w:space="0" w:color="auto"/>
            </w:tcBorders>
            <w:shd w:val="clear" w:color="auto" w:fill="FFFFFF"/>
            <w:vAlign w:val="center"/>
          </w:tcPr>
          <w:p w:rsidR="003C2248" w:rsidRPr="00A25BCD" w:rsidRDefault="003C2248"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Наименование ответственного исполнителя, исполнителя - главного распорядителя средств местного бюджета (далее - ГРБС)</w:t>
            </w:r>
          </w:p>
        </w:tc>
        <w:tc>
          <w:tcPr>
            <w:tcW w:w="1708" w:type="dxa"/>
            <w:tcBorders>
              <w:top w:val="nil"/>
              <w:left w:val="nil"/>
              <w:bottom w:val="single" w:sz="4" w:space="0" w:color="auto"/>
              <w:right w:val="single" w:sz="4" w:space="0" w:color="auto"/>
            </w:tcBorders>
            <w:shd w:val="clear" w:color="auto" w:fill="auto"/>
            <w:vAlign w:val="center"/>
          </w:tcPr>
          <w:p w:rsidR="003C2248" w:rsidRPr="00A25BCD" w:rsidRDefault="003C2248"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Расходы местного бюджета по годам реализации муниципальной программы, тыс. руб.</w:t>
            </w:r>
          </w:p>
        </w:tc>
        <w:tc>
          <w:tcPr>
            <w:tcW w:w="1060" w:type="dxa"/>
            <w:tcBorders>
              <w:top w:val="nil"/>
              <w:left w:val="nil"/>
              <w:bottom w:val="single" w:sz="4" w:space="0" w:color="auto"/>
              <w:right w:val="single" w:sz="4" w:space="0" w:color="auto"/>
            </w:tcBorders>
            <w:shd w:val="clear" w:color="auto" w:fill="auto"/>
            <w:vAlign w:val="center"/>
          </w:tcPr>
          <w:p w:rsidR="003C2248" w:rsidRPr="00A25BCD" w:rsidRDefault="003C2248"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60" w:type="dxa"/>
            <w:tcBorders>
              <w:top w:val="nil"/>
              <w:left w:val="nil"/>
              <w:bottom w:val="single" w:sz="4" w:space="0" w:color="auto"/>
              <w:right w:val="single" w:sz="4" w:space="0" w:color="auto"/>
            </w:tcBorders>
            <w:shd w:val="clear" w:color="auto" w:fill="auto"/>
            <w:vAlign w:val="center"/>
          </w:tcPr>
          <w:p w:rsidR="003C2248" w:rsidRPr="00A25BCD" w:rsidRDefault="003C2248"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center"/>
          </w:tcPr>
          <w:p w:rsidR="003C2248" w:rsidRPr="00A25BCD" w:rsidRDefault="003C2248"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center"/>
          </w:tcPr>
          <w:p w:rsidR="003C2248" w:rsidRPr="00A25BCD" w:rsidRDefault="003C2248"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795" w:type="dxa"/>
            <w:tcBorders>
              <w:top w:val="nil"/>
              <w:left w:val="nil"/>
              <w:bottom w:val="single" w:sz="4" w:space="0" w:color="auto"/>
              <w:right w:val="single" w:sz="4" w:space="0" w:color="auto"/>
            </w:tcBorders>
            <w:shd w:val="clear" w:color="auto" w:fill="auto"/>
            <w:vAlign w:val="center"/>
          </w:tcPr>
          <w:p w:rsidR="003C2248" w:rsidRPr="00A25BCD" w:rsidRDefault="003C2248"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964" w:type="dxa"/>
            <w:gridSpan w:val="3"/>
            <w:tcBorders>
              <w:top w:val="nil"/>
              <w:left w:val="nil"/>
              <w:bottom w:val="single" w:sz="4" w:space="0" w:color="auto"/>
              <w:right w:val="single" w:sz="4" w:space="0" w:color="auto"/>
            </w:tcBorders>
            <w:shd w:val="clear" w:color="auto" w:fill="auto"/>
            <w:vAlign w:val="center"/>
          </w:tcPr>
          <w:p w:rsidR="003C2248" w:rsidRPr="00A25BCD" w:rsidRDefault="003C2248" w:rsidP="003C2248">
            <w:pPr>
              <w:spacing w:after="0" w:line="240" w:lineRule="auto"/>
              <w:rPr>
                <w:rFonts w:ascii="Times New Roman" w:eastAsia="Times New Roman" w:hAnsi="Times New Roman" w:cs="Times New Roman"/>
                <w:lang w:eastAsia="ru-RU"/>
              </w:rPr>
            </w:pPr>
          </w:p>
        </w:tc>
      </w:tr>
      <w:tr w:rsidR="00A25BCD" w:rsidRPr="00A25BCD" w:rsidTr="00A25BCD">
        <w:trPr>
          <w:trHeight w:val="510"/>
        </w:trPr>
        <w:tc>
          <w:tcPr>
            <w:tcW w:w="2261"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2500"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1708" w:type="dxa"/>
            <w:tcBorders>
              <w:top w:val="nil"/>
              <w:left w:val="nil"/>
              <w:bottom w:val="nil"/>
              <w:right w:val="nil"/>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2014г.</w:t>
            </w:r>
          </w:p>
        </w:tc>
        <w:tc>
          <w:tcPr>
            <w:tcW w:w="1060" w:type="dxa"/>
            <w:tcBorders>
              <w:top w:val="nil"/>
              <w:left w:val="single" w:sz="4" w:space="0" w:color="auto"/>
              <w:bottom w:val="nil"/>
              <w:right w:val="nil"/>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2015г.</w:t>
            </w:r>
          </w:p>
        </w:tc>
        <w:tc>
          <w:tcPr>
            <w:tcW w:w="1060" w:type="dxa"/>
            <w:tcBorders>
              <w:top w:val="nil"/>
              <w:left w:val="single" w:sz="4" w:space="0" w:color="auto"/>
              <w:bottom w:val="nil"/>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2016г.</w:t>
            </w:r>
          </w:p>
        </w:tc>
        <w:tc>
          <w:tcPr>
            <w:tcW w:w="1000" w:type="dxa"/>
            <w:tcBorders>
              <w:top w:val="nil"/>
              <w:left w:val="nil"/>
              <w:bottom w:val="nil"/>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2017г.</w:t>
            </w:r>
          </w:p>
        </w:tc>
        <w:tc>
          <w:tcPr>
            <w:tcW w:w="1000" w:type="dxa"/>
            <w:tcBorders>
              <w:top w:val="nil"/>
              <w:left w:val="nil"/>
              <w:bottom w:val="nil"/>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2018г.</w:t>
            </w:r>
          </w:p>
        </w:tc>
        <w:tc>
          <w:tcPr>
            <w:tcW w:w="802" w:type="dxa"/>
            <w:gridSpan w:val="2"/>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2019г.</w:t>
            </w:r>
          </w:p>
        </w:tc>
        <w:tc>
          <w:tcPr>
            <w:tcW w:w="957" w:type="dxa"/>
            <w:gridSpan w:val="2"/>
            <w:tcBorders>
              <w:top w:val="nil"/>
              <w:left w:val="nil"/>
              <w:bottom w:val="single" w:sz="4" w:space="0" w:color="auto"/>
              <w:right w:val="single" w:sz="4" w:space="0" w:color="auto"/>
            </w:tcBorders>
            <w:shd w:val="clear" w:color="auto" w:fill="FFFFFF"/>
            <w:vAlign w:val="center"/>
          </w:tcPr>
          <w:p w:rsidR="00A25BCD" w:rsidRPr="00A25BCD" w:rsidRDefault="003C2248" w:rsidP="00A25BC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2020</w:t>
            </w:r>
          </w:p>
        </w:tc>
      </w:tr>
      <w:tr w:rsidR="00A25BCD" w:rsidRPr="00A25BCD" w:rsidTr="003C2248">
        <w:trPr>
          <w:trHeight w:val="375"/>
        </w:trPr>
        <w:tc>
          <w:tcPr>
            <w:tcW w:w="2261" w:type="dxa"/>
            <w:tcBorders>
              <w:top w:val="nil"/>
              <w:left w:val="single" w:sz="4" w:space="0" w:color="auto"/>
              <w:bottom w:val="single" w:sz="4" w:space="0" w:color="auto"/>
              <w:right w:val="single" w:sz="4" w:space="0" w:color="auto"/>
            </w:tcBorders>
            <w:shd w:val="clear" w:color="auto" w:fill="auto"/>
            <w:noWrap/>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1</w:t>
            </w:r>
          </w:p>
        </w:tc>
        <w:tc>
          <w:tcPr>
            <w:tcW w:w="2268" w:type="dxa"/>
            <w:tcBorders>
              <w:top w:val="nil"/>
              <w:left w:val="nil"/>
              <w:bottom w:val="single" w:sz="4" w:space="0" w:color="auto"/>
              <w:right w:val="single" w:sz="4" w:space="0" w:color="auto"/>
            </w:tcBorders>
            <w:shd w:val="clear" w:color="auto" w:fill="auto"/>
            <w:noWrap/>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2</w:t>
            </w:r>
          </w:p>
        </w:tc>
        <w:tc>
          <w:tcPr>
            <w:tcW w:w="2500" w:type="dxa"/>
            <w:tcBorders>
              <w:top w:val="nil"/>
              <w:left w:val="nil"/>
              <w:bottom w:val="single" w:sz="4" w:space="0" w:color="auto"/>
              <w:right w:val="single" w:sz="4" w:space="0" w:color="auto"/>
            </w:tcBorders>
            <w:shd w:val="clear" w:color="auto" w:fill="FFFFFF"/>
            <w:noWrap/>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3</w:t>
            </w:r>
          </w:p>
        </w:tc>
        <w:tc>
          <w:tcPr>
            <w:tcW w:w="1708" w:type="dxa"/>
            <w:tcBorders>
              <w:top w:val="single" w:sz="4" w:space="0" w:color="auto"/>
              <w:left w:val="nil"/>
              <w:bottom w:val="single" w:sz="4" w:space="0" w:color="auto"/>
              <w:right w:val="single" w:sz="4" w:space="0" w:color="auto"/>
            </w:tcBorders>
            <w:shd w:val="clear" w:color="auto" w:fill="auto"/>
            <w:noWrap/>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4</w:t>
            </w:r>
          </w:p>
        </w:tc>
        <w:tc>
          <w:tcPr>
            <w:tcW w:w="1060" w:type="dxa"/>
            <w:tcBorders>
              <w:top w:val="single" w:sz="4" w:space="0" w:color="auto"/>
              <w:left w:val="nil"/>
              <w:bottom w:val="single" w:sz="4" w:space="0" w:color="auto"/>
              <w:right w:val="single" w:sz="4" w:space="0" w:color="auto"/>
            </w:tcBorders>
            <w:shd w:val="clear" w:color="auto" w:fill="auto"/>
            <w:noWrap/>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5</w:t>
            </w:r>
          </w:p>
        </w:tc>
        <w:tc>
          <w:tcPr>
            <w:tcW w:w="1060" w:type="dxa"/>
            <w:tcBorders>
              <w:top w:val="single" w:sz="4" w:space="0" w:color="auto"/>
              <w:left w:val="nil"/>
              <w:bottom w:val="nil"/>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6</w:t>
            </w:r>
          </w:p>
        </w:tc>
        <w:tc>
          <w:tcPr>
            <w:tcW w:w="1000" w:type="dxa"/>
            <w:tcBorders>
              <w:top w:val="single" w:sz="4" w:space="0" w:color="auto"/>
              <w:left w:val="nil"/>
              <w:bottom w:val="single" w:sz="4" w:space="0" w:color="auto"/>
              <w:right w:val="single" w:sz="4" w:space="0" w:color="auto"/>
            </w:tcBorders>
            <w:shd w:val="clear" w:color="auto" w:fill="auto"/>
            <w:noWrap/>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7</w:t>
            </w:r>
          </w:p>
        </w:tc>
        <w:tc>
          <w:tcPr>
            <w:tcW w:w="1000" w:type="dxa"/>
            <w:tcBorders>
              <w:top w:val="single" w:sz="4" w:space="0" w:color="auto"/>
              <w:left w:val="nil"/>
              <w:bottom w:val="single" w:sz="4" w:space="0" w:color="auto"/>
              <w:right w:val="single" w:sz="4" w:space="0" w:color="auto"/>
            </w:tcBorders>
            <w:shd w:val="clear" w:color="auto" w:fill="auto"/>
            <w:noWrap/>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8</w:t>
            </w:r>
          </w:p>
        </w:tc>
        <w:tc>
          <w:tcPr>
            <w:tcW w:w="802" w:type="dxa"/>
            <w:gridSpan w:val="2"/>
            <w:tcBorders>
              <w:top w:val="nil"/>
              <w:left w:val="nil"/>
              <w:bottom w:val="single" w:sz="4" w:space="0" w:color="auto"/>
              <w:right w:val="single" w:sz="4" w:space="0" w:color="auto"/>
            </w:tcBorders>
            <w:shd w:val="clear" w:color="auto" w:fill="auto"/>
            <w:noWrap/>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9</w:t>
            </w:r>
          </w:p>
        </w:tc>
        <w:tc>
          <w:tcPr>
            <w:tcW w:w="957" w:type="dxa"/>
            <w:gridSpan w:val="2"/>
            <w:tcBorders>
              <w:top w:val="single" w:sz="4" w:space="0" w:color="auto"/>
              <w:left w:val="nil"/>
              <w:bottom w:val="single" w:sz="4" w:space="0" w:color="auto"/>
              <w:right w:val="single" w:sz="4" w:space="0" w:color="auto"/>
            </w:tcBorders>
            <w:shd w:val="clear" w:color="auto" w:fill="auto"/>
            <w:vAlign w:val="center"/>
          </w:tcPr>
          <w:p w:rsidR="00A25BCD" w:rsidRPr="00A25BCD" w:rsidRDefault="003C2248" w:rsidP="00A25BC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A25BCD" w:rsidRPr="00A25BCD" w:rsidTr="00A25BCD">
        <w:trPr>
          <w:trHeight w:val="315"/>
        </w:trPr>
        <w:tc>
          <w:tcPr>
            <w:tcW w:w="2261" w:type="dxa"/>
            <w:vMerge w:val="restart"/>
            <w:tcBorders>
              <w:top w:val="nil"/>
              <w:left w:val="single" w:sz="4" w:space="0" w:color="auto"/>
              <w:bottom w:val="single" w:sz="4" w:space="0" w:color="auto"/>
              <w:right w:val="single" w:sz="4" w:space="0" w:color="auto"/>
            </w:tcBorders>
            <w:shd w:val="clear" w:color="auto" w:fill="auto"/>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МУНИЦИПАЛЬНАЯ ПРОГРАММА</w:t>
            </w:r>
          </w:p>
        </w:tc>
        <w:tc>
          <w:tcPr>
            <w:tcW w:w="2268" w:type="dxa"/>
            <w:vMerge w:val="restart"/>
            <w:tcBorders>
              <w:top w:val="nil"/>
              <w:left w:val="single" w:sz="4" w:space="0" w:color="auto"/>
              <w:bottom w:val="single" w:sz="4" w:space="0" w:color="auto"/>
              <w:right w:val="single" w:sz="4" w:space="0" w:color="auto"/>
            </w:tcBorders>
            <w:shd w:val="clear" w:color="auto" w:fill="auto"/>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"Общеэкономические вопросы в области национальной экономики"</w:t>
            </w:r>
          </w:p>
        </w:tc>
        <w:tc>
          <w:tcPr>
            <w:tcW w:w="2500" w:type="dxa"/>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всего</w:t>
            </w:r>
          </w:p>
        </w:tc>
        <w:tc>
          <w:tcPr>
            <w:tcW w:w="1708"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600,9</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828,7</w:t>
            </w:r>
          </w:p>
        </w:tc>
        <w:tc>
          <w:tcPr>
            <w:tcW w:w="1060" w:type="dxa"/>
            <w:tcBorders>
              <w:top w:val="single" w:sz="4" w:space="0" w:color="auto"/>
              <w:left w:val="nil"/>
              <w:bottom w:val="nil"/>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1043,0</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6E2F4B" w:rsidP="00A25BCD">
            <w:pPr>
              <w:spacing w:after="0" w:line="240" w:lineRule="auto"/>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3170,4</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DE76C3" w:rsidP="00A25BCD">
            <w:pPr>
              <w:spacing w:after="0" w:line="240" w:lineRule="auto"/>
              <w:jc w:val="right"/>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624,0</w:t>
            </w:r>
          </w:p>
        </w:tc>
        <w:tc>
          <w:tcPr>
            <w:tcW w:w="802" w:type="dxa"/>
            <w:gridSpan w:val="2"/>
            <w:tcBorders>
              <w:top w:val="nil"/>
              <w:left w:val="nil"/>
              <w:bottom w:val="single" w:sz="4" w:space="0" w:color="auto"/>
              <w:right w:val="single" w:sz="4" w:space="0" w:color="auto"/>
            </w:tcBorders>
            <w:shd w:val="clear" w:color="auto" w:fill="auto"/>
            <w:vAlign w:val="bottom"/>
          </w:tcPr>
          <w:p w:rsidR="00A25BCD" w:rsidRPr="00A25BCD" w:rsidRDefault="00DE76C3" w:rsidP="00A25BCD">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1869,0</w:t>
            </w:r>
          </w:p>
        </w:tc>
        <w:tc>
          <w:tcPr>
            <w:tcW w:w="957" w:type="dxa"/>
            <w:gridSpan w:val="2"/>
            <w:tcBorders>
              <w:top w:val="nil"/>
              <w:left w:val="nil"/>
              <w:bottom w:val="single" w:sz="4" w:space="0" w:color="auto"/>
              <w:right w:val="single" w:sz="4" w:space="0" w:color="auto"/>
            </w:tcBorders>
            <w:shd w:val="clear" w:color="auto" w:fill="auto"/>
            <w:vAlign w:val="bottom"/>
          </w:tcPr>
          <w:p w:rsidR="00A25BCD" w:rsidRPr="00A25BCD" w:rsidRDefault="00DE76C3" w:rsidP="00A25BCD">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2023,0</w:t>
            </w:r>
          </w:p>
        </w:tc>
      </w:tr>
      <w:tr w:rsidR="00A25BCD" w:rsidRPr="00A25BCD" w:rsidTr="00A25BCD">
        <w:trPr>
          <w:trHeight w:val="375"/>
        </w:trPr>
        <w:tc>
          <w:tcPr>
            <w:tcW w:w="2261"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в том числе по ГРБС:</w:t>
            </w:r>
          </w:p>
        </w:tc>
        <w:tc>
          <w:tcPr>
            <w:tcW w:w="1708"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center"/>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 </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center"/>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 </w:t>
            </w:r>
          </w:p>
        </w:tc>
        <w:tc>
          <w:tcPr>
            <w:tcW w:w="1060" w:type="dxa"/>
            <w:tcBorders>
              <w:top w:val="single" w:sz="4" w:space="0" w:color="auto"/>
              <w:left w:val="nil"/>
              <w:bottom w:val="nil"/>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center"/>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 </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center"/>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 </w:t>
            </w:r>
          </w:p>
        </w:tc>
        <w:tc>
          <w:tcPr>
            <w:tcW w:w="802" w:type="dxa"/>
            <w:gridSpan w:val="2"/>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 </w:t>
            </w:r>
          </w:p>
        </w:tc>
        <w:tc>
          <w:tcPr>
            <w:tcW w:w="957" w:type="dxa"/>
            <w:gridSpan w:val="2"/>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b/>
                <w:bCs/>
                <w:lang w:eastAsia="ru-RU"/>
              </w:rPr>
            </w:pPr>
          </w:p>
        </w:tc>
      </w:tr>
      <w:tr w:rsidR="00A25BCD" w:rsidRPr="00A25BCD" w:rsidTr="00A25BCD">
        <w:trPr>
          <w:trHeight w:val="915"/>
        </w:trPr>
        <w:tc>
          <w:tcPr>
            <w:tcW w:w="2261"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Администрация Волчанского сельского поселения</w:t>
            </w:r>
          </w:p>
        </w:tc>
        <w:tc>
          <w:tcPr>
            <w:tcW w:w="1708"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center"/>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 </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center"/>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 </w:t>
            </w:r>
          </w:p>
        </w:tc>
        <w:tc>
          <w:tcPr>
            <w:tcW w:w="1060" w:type="dxa"/>
            <w:tcBorders>
              <w:top w:val="single" w:sz="4" w:space="0" w:color="auto"/>
              <w:left w:val="nil"/>
              <w:bottom w:val="nil"/>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center"/>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 </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center"/>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 </w:t>
            </w:r>
          </w:p>
        </w:tc>
        <w:tc>
          <w:tcPr>
            <w:tcW w:w="802" w:type="dxa"/>
            <w:gridSpan w:val="2"/>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 </w:t>
            </w:r>
          </w:p>
        </w:tc>
        <w:tc>
          <w:tcPr>
            <w:tcW w:w="957" w:type="dxa"/>
            <w:gridSpan w:val="2"/>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b/>
                <w:bCs/>
                <w:lang w:eastAsia="ru-RU"/>
              </w:rPr>
            </w:pPr>
          </w:p>
        </w:tc>
      </w:tr>
      <w:tr w:rsidR="00A25BCD" w:rsidRPr="00A25BCD" w:rsidTr="00A25BCD">
        <w:trPr>
          <w:trHeight w:val="375"/>
        </w:trPr>
        <w:tc>
          <w:tcPr>
            <w:tcW w:w="2261"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25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708"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 </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 </w:t>
            </w:r>
          </w:p>
        </w:tc>
        <w:tc>
          <w:tcPr>
            <w:tcW w:w="1060" w:type="dxa"/>
            <w:tcBorders>
              <w:top w:val="single" w:sz="4" w:space="0" w:color="auto"/>
              <w:left w:val="nil"/>
              <w:bottom w:val="nil"/>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 </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 </w:t>
            </w:r>
          </w:p>
        </w:tc>
        <w:tc>
          <w:tcPr>
            <w:tcW w:w="802" w:type="dxa"/>
            <w:gridSpan w:val="2"/>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b/>
                <w:bCs/>
                <w:lang w:eastAsia="ru-RU"/>
              </w:rPr>
            </w:pPr>
            <w:r w:rsidRPr="00A25BCD">
              <w:rPr>
                <w:rFonts w:ascii="Times New Roman" w:eastAsia="Times New Roman" w:hAnsi="Times New Roman" w:cs="Times New Roman"/>
                <w:b/>
                <w:bCs/>
                <w:lang w:eastAsia="ru-RU"/>
              </w:rPr>
              <w:t> </w:t>
            </w:r>
          </w:p>
        </w:tc>
        <w:tc>
          <w:tcPr>
            <w:tcW w:w="957" w:type="dxa"/>
            <w:gridSpan w:val="2"/>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b/>
                <w:bCs/>
                <w:lang w:eastAsia="ru-RU"/>
              </w:rPr>
            </w:pPr>
          </w:p>
        </w:tc>
      </w:tr>
      <w:tr w:rsidR="00A25BCD" w:rsidRPr="00A25BCD" w:rsidTr="00A25BCD">
        <w:trPr>
          <w:trHeight w:val="315"/>
        </w:trPr>
        <w:tc>
          <w:tcPr>
            <w:tcW w:w="2261" w:type="dxa"/>
            <w:vMerge w:val="restart"/>
            <w:tcBorders>
              <w:top w:val="nil"/>
              <w:left w:val="single" w:sz="4" w:space="0" w:color="auto"/>
              <w:bottom w:val="single" w:sz="4" w:space="0" w:color="auto"/>
              <w:right w:val="single" w:sz="4" w:space="0" w:color="auto"/>
            </w:tcBorders>
            <w:shd w:val="clear" w:color="auto" w:fill="auto"/>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Основное мероприятие 1.</w:t>
            </w:r>
          </w:p>
        </w:tc>
        <w:tc>
          <w:tcPr>
            <w:tcW w:w="2268" w:type="dxa"/>
            <w:vMerge w:val="restart"/>
            <w:tcBorders>
              <w:top w:val="nil"/>
              <w:left w:val="single" w:sz="4" w:space="0" w:color="auto"/>
              <w:bottom w:val="single" w:sz="4" w:space="0" w:color="auto"/>
              <w:right w:val="single" w:sz="4" w:space="0" w:color="auto"/>
            </w:tcBorders>
            <w:shd w:val="clear" w:color="auto" w:fill="auto"/>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"Ремонт и строительство муниципальных дорог"</w:t>
            </w:r>
          </w:p>
        </w:tc>
        <w:tc>
          <w:tcPr>
            <w:tcW w:w="2500" w:type="dxa"/>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всего</w:t>
            </w:r>
          </w:p>
        </w:tc>
        <w:tc>
          <w:tcPr>
            <w:tcW w:w="1708"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593,0</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819,2</w:t>
            </w:r>
          </w:p>
        </w:tc>
        <w:tc>
          <w:tcPr>
            <w:tcW w:w="1060" w:type="dxa"/>
            <w:tcBorders>
              <w:top w:val="single" w:sz="4" w:space="0" w:color="auto"/>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1 040,0</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767309" w:rsidP="00A25BCD">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767309" w:rsidP="00A25BCD">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c>
          <w:tcPr>
            <w:tcW w:w="802" w:type="dxa"/>
            <w:gridSpan w:val="2"/>
            <w:tcBorders>
              <w:top w:val="nil"/>
              <w:left w:val="nil"/>
              <w:bottom w:val="single" w:sz="4" w:space="0" w:color="auto"/>
              <w:right w:val="single" w:sz="4" w:space="0" w:color="auto"/>
            </w:tcBorders>
            <w:shd w:val="clear" w:color="auto" w:fill="auto"/>
            <w:vAlign w:val="bottom"/>
          </w:tcPr>
          <w:p w:rsidR="00A25BCD" w:rsidRPr="00A25BCD" w:rsidRDefault="00767309" w:rsidP="00A25BC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c>
          <w:tcPr>
            <w:tcW w:w="957" w:type="dxa"/>
            <w:gridSpan w:val="2"/>
            <w:tcBorders>
              <w:top w:val="nil"/>
              <w:left w:val="nil"/>
              <w:bottom w:val="single" w:sz="4" w:space="0" w:color="auto"/>
              <w:right w:val="single" w:sz="4" w:space="0" w:color="auto"/>
            </w:tcBorders>
            <w:shd w:val="clear" w:color="auto" w:fill="auto"/>
            <w:vAlign w:val="bottom"/>
          </w:tcPr>
          <w:p w:rsidR="00A25BCD" w:rsidRPr="00A25BCD" w:rsidRDefault="00000562" w:rsidP="00A25BC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r>
      <w:tr w:rsidR="00A25BCD" w:rsidRPr="00A25BCD" w:rsidTr="00A25BCD">
        <w:trPr>
          <w:trHeight w:val="375"/>
        </w:trPr>
        <w:tc>
          <w:tcPr>
            <w:tcW w:w="2261"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в том числе по ГРБС:</w:t>
            </w:r>
          </w:p>
        </w:tc>
        <w:tc>
          <w:tcPr>
            <w:tcW w:w="1708" w:type="dxa"/>
            <w:tcBorders>
              <w:top w:val="nil"/>
              <w:left w:val="nil"/>
              <w:bottom w:val="single" w:sz="4" w:space="0" w:color="auto"/>
              <w:right w:val="single" w:sz="4" w:space="0" w:color="auto"/>
            </w:tcBorders>
            <w:shd w:val="clear" w:color="auto" w:fill="auto"/>
            <w:vAlign w:val="bottom"/>
          </w:tcPr>
          <w:p w:rsidR="00A25BCD" w:rsidRPr="00A25BCD" w:rsidRDefault="00000562" w:rsidP="00A25BCD">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593,0</w:t>
            </w:r>
            <w:r w:rsidR="00A25BCD" w:rsidRPr="00A25BCD">
              <w:rPr>
                <w:rFonts w:ascii="Times New Roman" w:eastAsia="Times New Roman" w:hAnsi="Times New Roman" w:cs="Times New Roman"/>
                <w:lang w:eastAsia="ru-RU"/>
              </w:rPr>
              <w:t> </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000562" w:rsidP="00A25BCD">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819,2</w:t>
            </w:r>
            <w:r w:rsidR="00A25BCD" w:rsidRPr="00A25BCD">
              <w:rPr>
                <w:rFonts w:ascii="Times New Roman" w:eastAsia="Times New Roman" w:hAnsi="Times New Roman" w:cs="Times New Roman"/>
                <w:lang w:eastAsia="ru-RU"/>
              </w:rPr>
              <w:t> </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000562" w:rsidP="00A25BCD">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1040,0</w:t>
            </w:r>
            <w:r w:rsidR="00A25BCD"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000562" w:rsidP="00A25BCD">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0,00</w:t>
            </w:r>
            <w:r w:rsidR="00A25BCD"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000562" w:rsidP="00A25BCD">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0,00</w:t>
            </w:r>
            <w:r w:rsidR="00A25BCD" w:rsidRPr="00A25BCD">
              <w:rPr>
                <w:rFonts w:ascii="Times New Roman" w:eastAsia="Times New Roman" w:hAnsi="Times New Roman" w:cs="Times New Roman"/>
                <w:lang w:eastAsia="ru-RU"/>
              </w:rPr>
              <w:t> </w:t>
            </w:r>
          </w:p>
        </w:tc>
        <w:tc>
          <w:tcPr>
            <w:tcW w:w="802" w:type="dxa"/>
            <w:gridSpan w:val="2"/>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r w:rsidR="00000562">
              <w:rPr>
                <w:rFonts w:ascii="Times New Roman" w:eastAsia="Times New Roman" w:hAnsi="Times New Roman" w:cs="Times New Roman"/>
                <w:lang w:eastAsia="ru-RU"/>
              </w:rPr>
              <w:t>0,00</w:t>
            </w:r>
          </w:p>
        </w:tc>
        <w:tc>
          <w:tcPr>
            <w:tcW w:w="957" w:type="dxa"/>
            <w:gridSpan w:val="2"/>
            <w:tcBorders>
              <w:top w:val="nil"/>
              <w:left w:val="nil"/>
              <w:bottom w:val="single" w:sz="4" w:space="0" w:color="auto"/>
              <w:right w:val="single" w:sz="4" w:space="0" w:color="auto"/>
            </w:tcBorders>
            <w:shd w:val="clear" w:color="auto" w:fill="auto"/>
            <w:vAlign w:val="bottom"/>
          </w:tcPr>
          <w:p w:rsidR="00A25BCD" w:rsidRPr="00A25BCD" w:rsidRDefault="00000562" w:rsidP="00A25BC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r>
      <w:tr w:rsidR="00A25BCD" w:rsidRPr="00A25BCD" w:rsidTr="00A25BCD">
        <w:trPr>
          <w:trHeight w:val="915"/>
        </w:trPr>
        <w:tc>
          <w:tcPr>
            <w:tcW w:w="2261"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2268"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Администрация Волчанского</w:t>
            </w:r>
            <w:r w:rsidR="00FF631F">
              <w:rPr>
                <w:rFonts w:ascii="Times New Roman" w:eastAsia="Times New Roman" w:hAnsi="Times New Roman" w:cs="Times New Roman"/>
                <w:lang w:eastAsia="ru-RU"/>
              </w:rPr>
              <w:t xml:space="preserve"> </w:t>
            </w:r>
            <w:r w:rsidRPr="00A25BCD">
              <w:rPr>
                <w:rFonts w:ascii="Times New Roman" w:eastAsia="Times New Roman" w:hAnsi="Times New Roman" w:cs="Times New Roman"/>
                <w:lang w:eastAsia="ru-RU"/>
              </w:rPr>
              <w:t>сельского поселения</w:t>
            </w:r>
          </w:p>
        </w:tc>
        <w:tc>
          <w:tcPr>
            <w:tcW w:w="1708"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855" w:type="dxa"/>
            <w:gridSpan w:val="3"/>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904"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lang w:eastAsia="ru-RU"/>
              </w:rPr>
            </w:pPr>
          </w:p>
        </w:tc>
      </w:tr>
      <w:tr w:rsidR="00A25BCD" w:rsidRPr="00A25BCD" w:rsidTr="00A25BCD">
        <w:trPr>
          <w:trHeight w:val="375"/>
        </w:trPr>
        <w:tc>
          <w:tcPr>
            <w:tcW w:w="2261" w:type="dxa"/>
            <w:vMerge w:val="restart"/>
            <w:tcBorders>
              <w:top w:val="nil"/>
              <w:left w:val="single" w:sz="4" w:space="0" w:color="auto"/>
              <w:bottom w:val="single" w:sz="4" w:space="0" w:color="auto"/>
              <w:right w:val="single" w:sz="4" w:space="0" w:color="auto"/>
            </w:tcBorders>
            <w:shd w:val="clear" w:color="auto" w:fill="auto"/>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lastRenderedPageBreak/>
              <w:t>Основное мероприятие 2.</w:t>
            </w:r>
          </w:p>
        </w:tc>
        <w:tc>
          <w:tcPr>
            <w:tcW w:w="2268" w:type="dxa"/>
            <w:vMerge w:val="restart"/>
            <w:tcBorders>
              <w:top w:val="nil"/>
              <w:left w:val="single" w:sz="4" w:space="0" w:color="auto"/>
              <w:bottom w:val="single" w:sz="4" w:space="0" w:color="000000"/>
              <w:right w:val="single" w:sz="4" w:space="0" w:color="auto"/>
            </w:tcBorders>
            <w:shd w:val="clear" w:color="auto" w:fill="auto"/>
          </w:tcPr>
          <w:p w:rsidR="00A25BCD" w:rsidRPr="00A25BCD" w:rsidRDefault="00A25BCD" w:rsidP="00DE76C3">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w:t>
            </w:r>
            <w:r w:rsidR="00DE76C3">
              <w:rPr>
                <w:rFonts w:ascii="Times New Roman" w:eastAsia="Times New Roman" w:hAnsi="Times New Roman" w:cs="Times New Roman"/>
                <w:lang w:eastAsia="ru-RU"/>
              </w:rPr>
              <w:t>Содержание  муниципальных дорог</w:t>
            </w:r>
            <w:r w:rsidRPr="00A25BCD">
              <w:rPr>
                <w:rFonts w:ascii="Times New Roman" w:eastAsia="Times New Roman" w:hAnsi="Times New Roman" w:cs="Times New Roman"/>
                <w:lang w:eastAsia="ru-RU"/>
              </w:rPr>
              <w:t>"</w:t>
            </w:r>
          </w:p>
        </w:tc>
        <w:tc>
          <w:tcPr>
            <w:tcW w:w="2500" w:type="dxa"/>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всего</w:t>
            </w:r>
          </w:p>
        </w:tc>
        <w:tc>
          <w:tcPr>
            <w:tcW w:w="1708"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0,00</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0,00</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0,00</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0,00</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0,00</w:t>
            </w:r>
          </w:p>
        </w:tc>
        <w:tc>
          <w:tcPr>
            <w:tcW w:w="855" w:type="dxa"/>
            <w:gridSpan w:val="3"/>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0,00</w:t>
            </w:r>
          </w:p>
        </w:tc>
        <w:tc>
          <w:tcPr>
            <w:tcW w:w="904" w:type="dxa"/>
            <w:tcBorders>
              <w:top w:val="nil"/>
              <w:left w:val="nil"/>
              <w:bottom w:val="single" w:sz="4" w:space="0" w:color="auto"/>
              <w:right w:val="single" w:sz="4" w:space="0" w:color="auto"/>
            </w:tcBorders>
            <w:shd w:val="clear" w:color="auto" w:fill="auto"/>
            <w:vAlign w:val="bottom"/>
          </w:tcPr>
          <w:p w:rsidR="00A25BCD" w:rsidRPr="00A25BCD" w:rsidRDefault="00767309" w:rsidP="00A25BC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0,00</w:t>
            </w:r>
          </w:p>
        </w:tc>
      </w:tr>
      <w:tr w:rsidR="00A25BCD" w:rsidRPr="00A25BCD" w:rsidTr="00A25BCD">
        <w:trPr>
          <w:trHeight w:val="375"/>
        </w:trPr>
        <w:tc>
          <w:tcPr>
            <w:tcW w:w="2261"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2268" w:type="dxa"/>
            <w:vMerge/>
            <w:tcBorders>
              <w:top w:val="nil"/>
              <w:left w:val="single" w:sz="4" w:space="0" w:color="auto"/>
              <w:bottom w:val="single" w:sz="4" w:space="0" w:color="000000"/>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в том числе по ГРБС:</w:t>
            </w:r>
          </w:p>
        </w:tc>
        <w:tc>
          <w:tcPr>
            <w:tcW w:w="1708"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855" w:type="dxa"/>
            <w:gridSpan w:val="3"/>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904"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lang w:eastAsia="ru-RU"/>
              </w:rPr>
            </w:pPr>
          </w:p>
        </w:tc>
      </w:tr>
      <w:tr w:rsidR="00A25BCD" w:rsidRPr="00A25BCD" w:rsidTr="00A25BCD">
        <w:trPr>
          <w:trHeight w:val="915"/>
        </w:trPr>
        <w:tc>
          <w:tcPr>
            <w:tcW w:w="2261"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2268" w:type="dxa"/>
            <w:vMerge/>
            <w:tcBorders>
              <w:top w:val="nil"/>
              <w:left w:val="single" w:sz="4" w:space="0" w:color="auto"/>
              <w:bottom w:val="single" w:sz="4" w:space="0" w:color="000000"/>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lang w:eastAsia="ru-RU"/>
              </w:rPr>
            </w:pPr>
          </w:p>
        </w:tc>
        <w:tc>
          <w:tcPr>
            <w:tcW w:w="2500" w:type="dxa"/>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Администрация Волчанского</w:t>
            </w:r>
            <w:r w:rsidR="00FF631F">
              <w:rPr>
                <w:rFonts w:ascii="Times New Roman" w:eastAsia="Times New Roman" w:hAnsi="Times New Roman" w:cs="Times New Roman"/>
                <w:lang w:eastAsia="ru-RU"/>
              </w:rPr>
              <w:t xml:space="preserve"> </w:t>
            </w:r>
            <w:r w:rsidRPr="00A25BCD">
              <w:rPr>
                <w:rFonts w:ascii="Times New Roman" w:eastAsia="Times New Roman" w:hAnsi="Times New Roman" w:cs="Times New Roman"/>
                <w:lang w:eastAsia="ru-RU"/>
              </w:rPr>
              <w:t>сельского поселения</w:t>
            </w:r>
          </w:p>
        </w:tc>
        <w:tc>
          <w:tcPr>
            <w:tcW w:w="1708"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855" w:type="dxa"/>
            <w:gridSpan w:val="3"/>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904"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lang w:eastAsia="ru-RU"/>
              </w:rPr>
            </w:pPr>
          </w:p>
        </w:tc>
      </w:tr>
      <w:tr w:rsidR="00A25BCD" w:rsidRPr="00A25BCD" w:rsidTr="00A25BCD">
        <w:trPr>
          <w:trHeight w:val="900"/>
        </w:trPr>
        <w:tc>
          <w:tcPr>
            <w:tcW w:w="2261" w:type="dxa"/>
            <w:tcBorders>
              <w:top w:val="nil"/>
              <w:left w:val="single" w:sz="4" w:space="0" w:color="auto"/>
              <w:bottom w:val="nil"/>
              <w:right w:val="single" w:sz="4" w:space="0" w:color="auto"/>
            </w:tcBorders>
            <w:shd w:val="clear" w:color="auto" w:fill="auto"/>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Основное мероприятие 3.</w:t>
            </w:r>
          </w:p>
        </w:tc>
        <w:tc>
          <w:tcPr>
            <w:tcW w:w="2268" w:type="dxa"/>
            <w:tcBorders>
              <w:top w:val="nil"/>
              <w:left w:val="nil"/>
              <w:bottom w:val="nil"/>
              <w:right w:val="single" w:sz="4" w:space="0" w:color="auto"/>
            </w:tcBorders>
            <w:shd w:val="clear" w:color="auto" w:fill="auto"/>
          </w:tcPr>
          <w:p w:rsidR="00A25BCD" w:rsidRPr="00A25BCD" w:rsidRDefault="00A25BCD" w:rsidP="00DE76C3">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w:t>
            </w:r>
            <w:r w:rsidR="00DE76C3">
              <w:rPr>
                <w:rFonts w:ascii="Times New Roman" w:eastAsia="Times New Roman" w:hAnsi="Times New Roman" w:cs="Times New Roman"/>
                <w:lang w:eastAsia="ru-RU"/>
              </w:rPr>
              <w:t>Развитие градостроительной деятельности</w:t>
            </w:r>
            <w:r w:rsidRPr="00A25BCD">
              <w:rPr>
                <w:rFonts w:ascii="Times New Roman" w:eastAsia="Times New Roman" w:hAnsi="Times New Roman" w:cs="Times New Roman"/>
                <w:lang w:eastAsia="ru-RU"/>
              </w:rPr>
              <w:t>"</w:t>
            </w:r>
          </w:p>
        </w:tc>
        <w:tc>
          <w:tcPr>
            <w:tcW w:w="2500" w:type="dxa"/>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всего</w:t>
            </w:r>
          </w:p>
        </w:tc>
        <w:tc>
          <w:tcPr>
            <w:tcW w:w="1708"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p>
        </w:tc>
        <w:tc>
          <w:tcPr>
            <w:tcW w:w="855" w:type="dxa"/>
            <w:gridSpan w:val="3"/>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lang w:eastAsia="ru-RU"/>
              </w:rPr>
            </w:pPr>
          </w:p>
        </w:tc>
        <w:tc>
          <w:tcPr>
            <w:tcW w:w="904"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lang w:eastAsia="ru-RU"/>
              </w:rPr>
            </w:pPr>
          </w:p>
        </w:tc>
      </w:tr>
      <w:tr w:rsidR="00A25BCD" w:rsidRPr="00A25BCD" w:rsidTr="00A25BCD">
        <w:trPr>
          <w:trHeight w:val="375"/>
        </w:trPr>
        <w:tc>
          <w:tcPr>
            <w:tcW w:w="2261" w:type="dxa"/>
            <w:tcBorders>
              <w:top w:val="nil"/>
              <w:left w:val="single" w:sz="4" w:space="0" w:color="auto"/>
              <w:bottom w:val="nil"/>
              <w:right w:val="single" w:sz="4" w:space="0" w:color="auto"/>
            </w:tcBorders>
            <w:shd w:val="clear" w:color="auto" w:fill="auto"/>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2268" w:type="dxa"/>
            <w:tcBorders>
              <w:top w:val="nil"/>
              <w:left w:val="nil"/>
              <w:bottom w:val="nil"/>
              <w:right w:val="single" w:sz="4" w:space="0" w:color="auto"/>
            </w:tcBorders>
            <w:shd w:val="clear" w:color="auto" w:fill="auto"/>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в том числе по ГРБС:</w:t>
            </w:r>
          </w:p>
        </w:tc>
        <w:tc>
          <w:tcPr>
            <w:tcW w:w="1708"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p>
        </w:tc>
        <w:tc>
          <w:tcPr>
            <w:tcW w:w="855" w:type="dxa"/>
            <w:gridSpan w:val="3"/>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lang w:eastAsia="ru-RU"/>
              </w:rPr>
            </w:pPr>
          </w:p>
        </w:tc>
        <w:tc>
          <w:tcPr>
            <w:tcW w:w="904"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lang w:eastAsia="ru-RU"/>
              </w:rPr>
            </w:pPr>
          </w:p>
        </w:tc>
      </w:tr>
      <w:tr w:rsidR="00A25BCD" w:rsidRPr="00A25BCD" w:rsidTr="00A25BCD">
        <w:trPr>
          <w:trHeight w:val="915"/>
        </w:trPr>
        <w:tc>
          <w:tcPr>
            <w:tcW w:w="2261" w:type="dxa"/>
            <w:tcBorders>
              <w:top w:val="nil"/>
              <w:left w:val="single" w:sz="4" w:space="0" w:color="auto"/>
              <w:bottom w:val="single" w:sz="4" w:space="0" w:color="auto"/>
              <w:right w:val="single" w:sz="4" w:space="0" w:color="auto"/>
            </w:tcBorders>
            <w:shd w:val="clear" w:color="auto" w:fill="auto"/>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2268" w:type="dxa"/>
            <w:tcBorders>
              <w:top w:val="nil"/>
              <w:left w:val="nil"/>
              <w:bottom w:val="single" w:sz="4" w:space="0" w:color="auto"/>
              <w:right w:val="single" w:sz="4" w:space="0" w:color="auto"/>
            </w:tcBorders>
            <w:shd w:val="clear" w:color="auto" w:fill="auto"/>
          </w:tcPr>
          <w:p w:rsidR="00A25BCD" w:rsidRPr="00A25BCD" w:rsidRDefault="00A25BCD" w:rsidP="00A25BCD">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Администрация Волчанского</w:t>
            </w:r>
            <w:r w:rsidR="00FF631F">
              <w:rPr>
                <w:rFonts w:ascii="Times New Roman" w:eastAsia="Times New Roman" w:hAnsi="Times New Roman" w:cs="Times New Roman"/>
                <w:lang w:eastAsia="ru-RU"/>
              </w:rPr>
              <w:t xml:space="preserve"> </w:t>
            </w:r>
            <w:r w:rsidRPr="00A25BCD">
              <w:rPr>
                <w:rFonts w:ascii="Times New Roman" w:eastAsia="Times New Roman" w:hAnsi="Times New Roman" w:cs="Times New Roman"/>
                <w:lang w:eastAsia="ru-RU"/>
              </w:rPr>
              <w:t>сельского поселения</w:t>
            </w:r>
          </w:p>
        </w:tc>
        <w:tc>
          <w:tcPr>
            <w:tcW w:w="1708"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6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855" w:type="dxa"/>
            <w:gridSpan w:val="3"/>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904"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lang w:eastAsia="ru-RU"/>
              </w:rPr>
            </w:pPr>
          </w:p>
        </w:tc>
      </w:tr>
      <w:tr w:rsidR="009A5542" w:rsidRPr="00A25BCD" w:rsidTr="00956E7A">
        <w:trPr>
          <w:trHeight w:val="900"/>
        </w:trPr>
        <w:tc>
          <w:tcPr>
            <w:tcW w:w="2261" w:type="dxa"/>
            <w:tcBorders>
              <w:top w:val="nil"/>
              <w:left w:val="single" w:sz="4" w:space="0" w:color="auto"/>
              <w:bottom w:val="nil"/>
              <w:right w:val="single" w:sz="4" w:space="0" w:color="auto"/>
            </w:tcBorders>
            <w:shd w:val="clear" w:color="auto" w:fill="auto"/>
          </w:tcPr>
          <w:p w:rsidR="009A5542" w:rsidRPr="00A25BCD" w:rsidRDefault="009A5542" w:rsidP="009A5542">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xml:space="preserve">Основное мероприятие </w:t>
            </w:r>
            <w:r>
              <w:rPr>
                <w:rFonts w:ascii="Times New Roman" w:eastAsia="Times New Roman" w:hAnsi="Times New Roman" w:cs="Times New Roman"/>
                <w:lang w:eastAsia="ru-RU"/>
              </w:rPr>
              <w:t>4.</w:t>
            </w:r>
          </w:p>
        </w:tc>
        <w:tc>
          <w:tcPr>
            <w:tcW w:w="2268" w:type="dxa"/>
            <w:tcBorders>
              <w:top w:val="nil"/>
              <w:left w:val="nil"/>
              <w:bottom w:val="nil"/>
              <w:right w:val="single" w:sz="4" w:space="0" w:color="auto"/>
            </w:tcBorders>
            <w:shd w:val="clear" w:color="auto" w:fill="auto"/>
          </w:tcPr>
          <w:p w:rsidR="009A5542" w:rsidRPr="00A25BCD" w:rsidRDefault="009A5542" w:rsidP="00956E7A">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"Содействие занятости населения"</w:t>
            </w:r>
          </w:p>
        </w:tc>
        <w:tc>
          <w:tcPr>
            <w:tcW w:w="2500" w:type="dxa"/>
            <w:tcBorders>
              <w:top w:val="nil"/>
              <w:left w:val="nil"/>
              <w:bottom w:val="single" w:sz="4" w:space="0" w:color="auto"/>
              <w:right w:val="single" w:sz="4" w:space="0" w:color="auto"/>
            </w:tcBorders>
            <w:shd w:val="clear" w:color="auto" w:fill="FFFFFF"/>
            <w:vAlign w:val="bottom"/>
          </w:tcPr>
          <w:p w:rsidR="009A5542" w:rsidRPr="00A25BCD" w:rsidRDefault="009A5542" w:rsidP="00956E7A">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всего</w:t>
            </w:r>
          </w:p>
        </w:tc>
        <w:tc>
          <w:tcPr>
            <w:tcW w:w="1708"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7,90</w:t>
            </w:r>
          </w:p>
        </w:tc>
        <w:tc>
          <w:tcPr>
            <w:tcW w:w="1060"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9,50</w:t>
            </w:r>
          </w:p>
        </w:tc>
        <w:tc>
          <w:tcPr>
            <w:tcW w:w="1060"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3,00</w:t>
            </w:r>
          </w:p>
        </w:tc>
        <w:tc>
          <w:tcPr>
            <w:tcW w:w="1000"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p>
        </w:tc>
        <w:tc>
          <w:tcPr>
            <w:tcW w:w="1000" w:type="dxa"/>
            <w:tcBorders>
              <w:top w:val="nil"/>
              <w:left w:val="nil"/>
              <w:bottom w:val="single" w:sz="4" w:space="0" w:color="auto"/>
              <w:right w:val="single" w:sz="4" w:space="0" w:color="auto"/>
            </w:tcBorders>
            <w:shd w:val="clear" w:color="auto" w:fill="auto"/>
            <w:vAlign w:val="bottom"/>
          </w:tcPr>
          <w:p w:rsidR="009A5542" w:rsidRPr="00A25BCD" w:rsidRDefault="00DE76C3" w:rsidP="00956E7A">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855" w:type="dxa"/>
            <w:gridSpan w:val="3"/>
            <w:tcBorders>
              <w:top w:val="nil"/>
              <w:left w:val="nil"/>
              <w:bottom w:val="single" w:sz="4" w:space="0" w:color="auto"/>
              <w:right w:val="single" w:sz="4" w:space="0" w:color="auto"/>
            </w:tcBorders>
            <w:shd w:val="clear" w:color="auto" w:fill="auto"/>
            <w:vAlign w:val="bottom"/>
          </w:tcPr>
          <w:p w:rsidR="009A5542" w:rsidRPr="00A25BCD" w:rsidRDefault="00DE76C3" w:rsidP="00956E7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904" w:type="dxa"/>
            <w:tcBorders>
              <w:top w:val="nil"/>
              <w:left w:val="nil"/>
              <w:bottom w:val="single" w:sz="4" w:space="0" w:color="auto"/>
              <w:right w:val="single" w:sz="4" w:space="0" w:color="auto"/>
            </w:tcBorders>
            <w:shd w:val="clear" w:color="auto" w:fill="auto"/>
            <w:vAlign w:val="bottom"/>
          </w:tcPr>
          <w:p w:rsidR="009A5542" w:rsidRPr="00A25BCD" w:rsidRDefault="00DE76C3" w:rsidP="00956E7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r>
      <w:tr w:rsidR="009A5542" w:rsidRPr="00A25BCD" w:rsidTr="00956E7A">
        <w:trPr>
          <w:trHeight w:val="375"/>
        </w:trPr>
        <w:tc>
          <w:tcPr>
            <w:tcW w:w="2261" w:type="dxa"/>
            <w:tcBorders>
              <w:top w:val="nil"/>
              <w:left w:val="single" w:sz="4" w:space="0" w:color="auto"/>
              <w:bottom w:val="nil"/>
              <w:right w:val="single" w:sz="4" w:space="0" w:color="auto"/>
            </w:tcBorders>
            <w:shd w:val="clear" w:color="auto" w:fill="auto"/>
          </w:tcPr>
          <w:p w:rsidR="009A5542" w:rsidRPr="00A25BCD" w:rsidRDefault="009A5542" w:rsidP="00956E7A">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2268" w:type="dxa"/>
            <w:tcBorders>
              <w:top w:val="nil"/>
              <w:left w:val="nil"/>
              <w:bottom w:val="nil"/>
              <w:right w:val="single" w:sz="4" w:space="0" w:color="auto"/>
            </w:tcBorders>
            <w:shd w:val="clear" w:color="auto" w:fill="auto"/>
          </w:tcPr>
          <w:p w:rsidR="009A5542" w:rsidRPr="00A25BCD" w:rsidRDefault="009A5542" w:rsidP="00956E7A">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9A5542" w:rsidRPr="00A25BCD" w:rsidRDefault="009A5542" w:rsidP="00956E7A">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в том числе по ГРБС:</w:t>
            </w:r>
          </w:p>
        </w:tc>
        <w:tc>
          <w:tcPr>
            <w:tcW w:w="1708"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7,90</w:t>
            </w:r>
          </w:p>
        </w:tc>
        <w:tc>
          <w:tcPr>
            <w:tcW w:w="1060"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9,50</w:t>
            </w:r>
          </w:p>
        </w:tc>
        <w:tc>
          <w:tcPr>
            <w:tcW w:w="1060"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3,00</w:t>
            </w:r>
          </w:p>
        </w:tc>
        <w:tc>
          <w:tcPr>
            <w:tcW w:w="1000"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0,00</w:t>
            </w:r>
          </w:p>
        </w:tc>
        <w:tc>
          <w:tcPr>
            <w:tcW w:w="1000" w:type="dxa"/>
            <w:tcBorders>
              <w:top w:val="nil"/>
              <w:left w:val="nil"/>
              <w:bottom w:val="single" w:sz="4" w:space="0" w:color="auto"/>
              <w:right w:val="single" w:sz="4" w:space="0" w:color="auto"/>
            </w:tcBorders>
            <w:shd w:val="clear" w:color="auto" w:fill="auto"/>
            <w:vAlign w:val="bottom"/>
          </w:tcPr>
          <w:p w:rsidR="009A5542" w:rsidRPr="00A25BCD" w:rsidRDefault="00DE76C3" w:rsidP="00956E7A">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855" w:type="dxa"/>
            <w:gridSpan w:val="3"/>
            <w:tcBorders>
              <w:top w:val="nil"/>
              <w:left w:val="nil"/>
              <w:bottom w:val="single" w:sz="4" w:space="0" w:color="auto"/>
              <w:right w:val="single" w:sz="4" w:space="0" w:color="auto"/>
            </w:tcBorders>
            <w:shd w:val="clear" w:color="auto" w:fill="auto"/>
            <w:vAlign w:val="bottom"/>
          </w:tcPr>
          <w:p w:rsidR="009A5542" w:rsidRPr="00A25BCD" w:rsidRDefault="00DE76C3" w:rsidP="00956E7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904" w:type="dxa"/>
            <w:tcBorders>
              <w:top w:val="nil"/>
              <w:left w:val="nil"/>
              <w:bottom w:val="single" w:sz="4" w:space="0" w:color="auto"/>
              <w:right w:val="single" w:sz="4" w:space="0" w:color="auto"/>
            </w:tcBorders>
            <w:shd w:val="clear" w:color="auto" w:fill="auto"/>
            <w:vAlign w:val="bottom"/>
          </w:tcPr>
          <w:p w:rsidR="009A5542" w:rsidRPr="00A25BCD" w:rsidRDefault="00DE76C3" w:rsidP="00956E7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r>
      <w:tr w:rsidR="009A5542" w:rsidRPr="00A25BCD" w:rsidTr="00956E7A">
        <w:trPr>
          <w:trHeight w:val="915"/>
        </w:trPr>
        <w:tc>
          <w:tcPr>
            <w:tcW w:w="2261" w:type="dxa"/>
            <w:tcBorders>
              <w:top w:val="nil"/>
              <w:left w:val="single" w:sz="4" w:space="0" w:color="auto"/>
              <w:bottom w:val="single" w:sz="4" w:space="0" w:color="auto"/>
              <w:right w:val="single" w:sz="4" w:space="0" w:color="auto"/>
            </w:tcBorders>
            <w:shd w:val="clear" w:color="auto" w:fill="auto"/>
          </w:tcPr>
          <w:p w:rsidR="009A5542" w:rsidRPr="00A25BCD" w:rsidRDefault="009A5542" w:rsidP="00956E7A">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2268" w:type="dxa"/>
            <w:tcBorders>
              <w:top w:val="nil"/>
              <w:left w:val="nil"/>
              <w:bottom w:val="single" w:sz="4" w:space="0" w:color="auto"/>
              <w:right w:val="single" w:sz="4" w:space="0" w:color="auto"/>
            </w:tcBorders>
            <w:shd w:val="clear" w:color="auto" w:fill="auto"/>
          </w:tcPr>
          <w:p w:rsidR="009A5542" w:rsidRPr="00A25BCD" w:rsidRDefault="009A5542" w:rsidP="00956E7A">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9A5542" w:rsidRPr="00A25BCD" w:rsidRDefault="009A5542" w:rsidP="00956E7A">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Администрация Волчанского</w:t>
            </w:r>
            <w:r w:rsidR="00FF631F">
              <w:rPr>
                <w:rFonts w:ascii="Times New Roman" w:eastAsia="Times New Roman" w:hAnsi="Times New Roman" w:cs="Times New Roman"/>
                <w:lang w:eastAsia="ru-RU"/>
              </w:rPr>
              <w:t xml:space="preserve"> </w:t>
            </w:r>
            <w:r w:rsidRPr="00A25BCD">
              <w:rPr>
                <w:rFonts w:ascii="Times New Roman" w:eastAsia="Times New Roman" w:hAnsi="Times New Roman" w:cs="Times New Roman"/>
                <w:lang w:eastAsia="ru-RU"/>
              </w:rPr>
              <w:t>сельского поселения</w:t>
            </w:r>
          </w:p>
        </w:tc>
        <w:tc>
          <w:tcPr>
            <w:tcW w:w="1708"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60"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60"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855" w:type="dxa"/>
            <w:gridSpan w:val="3"/>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904"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rPr>
                <w:rFonts w:ascii="Times New Roman" w:eastAsia="Times New Roman" w:hAnsi="Times New Roman" w:cs="Times New Roman"/>
                <w:lang w:eastAsia="ru-RU"/>
              </w:rPr>
            </w:pPr>
          </w:p>
        </w:tc>
      </w:tr>
      <w:tr w:rsidR="009A5542" w:rsidRPr="00A25BCD" w:rsidTr="005F0846">
        <w:trPr>
          <w:trHeight w:val="2055"/>
        </w:trPr>
        <w:tc>
          <w:tcPr>
            <w:tcW w:w="2261" w:type="dxa"/>
            <w:tcBorders>
              <w:top w:val="single" w:sz="4" w:space="0" w:color="auto"/>
              <w:left w:val="single" w:sz="4" w:space="0" w:color="auto"/>
              <w:bottom w:val="single" w:sz="4" w:space="0" w:color="auto"/>
              <w:right w:val="single" w:sz="4" w:space="0" w:color="auto"/>
            </w:tcBorders>
            <w:shd w:val="clear" w:color="auto" w:fill="auto"/>
          </w:tcPr>
          <w:p w:rsidR="009A5542" w:rsidRPr="00A25BCD" w:rsidRDefault="009A5542" w:rsidP="009A5542">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xml:space="preserve">Основное мероприятие </w:t>
            </w:r>
            <w:r>
              <w:rPr>
                <w:rFonts w:ascii="Times New Roman" w:eastAsia="Times New Roman" w:hAnsi="Times New Roman" w:cs="Times New Roman"/>
                <w:lang w:eastAsia="ru-RU"/>
              </w:rPr>
              <w:t>5</w:t>
            </w:r>
            <w:r w:rsidRPr="00A25BCD">
              <w:rPr>
                <w:rFonts w:ascii="Times New Roman" w:eastAsia="Times New Roman" w:hAnsi="Times New Roman" w:cs="Times New Roman"/>
                <w:lang w:eastAsia="ru-RU"/>
              </w:rPr>
              <w:t>.</w:t>
            </w:r>
          </w:p>
        </w:tc>
        <w:tc>
          <w:tcPr>
            <w:tcW w:w="2268" w:type="dxa"/>
            <w:tcBorders>
              <w:top w:val="single" w:sz="4" w:space="0" w:color="auto"/>
              <w:left w:val="nil"/>
              <w:bottom w:val="single" w:sz="4" w:space="0" w:color="auto"/>
              <w:right w:val="single" w:sz="4" w:space="0" w:color="auto"/>
            </w:tcBorders>
            <w:shd w:val="clear" w:color="auto" w:fill="auto"/>
          </w:tcPr>
          <w:p w:rsidR="009A5542" w:rsidRPr="00A25BCD" w:rsidRDefault="009A5542" w:rsidP="005F0846">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w:t>
            </w:r>
            <w:r w:rsidR="005F0846">
              <w:rPr>
                <w:rFonts w:ascii="Times New Roman" w:eastAsia="Times New Roman" w:hAnsi="Times New Roman" w:cs="Times New Roman"/>
                <w:lang w:eastAsia="ru-RU"/>
              </w:rPr>
              <w:t xml:space="preserve"> Расходы на осуществление переданных полномочий по ремонту и содержанию муниципальных дорог</w:t>
            </w:r>
            <w:r w:rsidRPr="00A25BCD">
              <w:rPr>
                <w:rFonts w:ascii="Times New Roman" w:eastAsia="Times New Roman" w:hAnsi="Times New Roman" w:cs="Times New Roman"/>
                <w:lang w:eastAsia="ru-RU"/>
              </w:rPr>
              <w:t>"</w:t>
            </w:r>
          </w:p>
        </w:tc>
        <w:tc>
          <w:tcPr>
            <w:tcW w:w="2500" w:type="dxa"/>
            <w:tcBorders>
              <w:top w:val="single" w:sz="4" w:space="0" w:color="auto"/>
              <w:left w:val="nil"/>
              <w:bottom w:val="single" w:sz="4" w:space="0" w:color="auto"/>
              <w:right w:val="single" w:sz="4" w:space="0" w:color="auto"/>
            </w:tcBorders>
            <w:shd w:val="clear" w:color="auto" w:fill="FFFFFF"/>
            <w:vAlign w:val="bottom"/>
          </w:tcPr>
          <w:p w:rsidR="009A5542" w:rsidRPr="00A25BCD" w:rsidRDefault="009A5542" w:rsidP="00956E7A">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всего</w:t>
            </w:r>
          </w:p>
        </w:tc>
        <w:tc>
          <w:tcPr>
            <w:tcW w:w="1708" w:type="dxa"/>
            <w:tcBorders>
              <w:top w:val="single" w:sz="4" w:space="0" w:color="auto"/>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p>
        </w:tc>
        <w:tc>
          <w:tcPr>
            <w:tcW w:w="1060" w:type="dxa"/>
            <w:tcBorders>
              <w:top w:val="single" w:sz="4" w:space="0" w:color="auto"/>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p>
        </w:tc>
        <w:tc>
          <w:tcPr>
            <w:tcW w:w="1060" w:type="dxa"/>
            <w:tcBorders>
              <w:top w:val="single" w:sz="4" w:space="0" w:color="auto"/>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p>
        </w:tc>
        <w:tc>
          <w:tcPr>
            <w:tcW w:w="1000" w:type="dxa"/>
            <w:tcBorders>
              <w:top w:val="single" w:sz="4" w:space="0" w:color="auto"/>
              <w:left w:val="nil"/>
              <w:bottom w:val="single" w:sz="4" w:space="0" w:color="auto"/>
              <w:right w:val="single" w:sz="4" w:space="0" w:color="auto"/>
            </w:tcBorders>
            <w:shd w:val="clear" w:color="auto" w:fill="auto"/>
            <w:vAlign w:val="bottom"/>
          </w:tcPr>
          <w:p w:rsidR="009A5542" w:rsidRPr="00A25BCD" w:rsidRDefault="006E2F4B" w:rsidP="00956E7A">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3170,4</w:t>
            </w:r>
          </w:p>
        </w:tc>
        <w:tc>
          <w:tcPr>
            <w:tcW w:w="1000" w:type="dxa"/>
            <w:tcBorders>
              <w:top w:val="single" w:sz="4" w:space="0" w:color="auto"/>
              <w:left w:val="nil"/>
              <w:bottom w:val="single" w:sz="4" w:space="0" w:color="auto"/>
              <w:right w:val="single" w:sz="4" w:space="0" w:color="auto"/>
            </w:tcBorders>
            <w:shd w:val="clear" w:color="auto" w:fill="auto"/>
            <w:vAlign w:val="bottom"/>
          </w:tcPr>
          <w:p w:rsidR="009A5542" w:rsidRPr="00A25BCD" w:rsidRDefault="003F3F70" w:rsidP="00956E7A">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621,0</w:t>
            </w:r>
          </w:p>
        </w:tc>
        <w:tc>
          <w:tcPr>
            <w:tcW w:w="855" w:type="dxa"/>
            <w:gridSpan w:val="3"/>
            <w:tcBorders>
              <w:top w:val="single" w:sz="4" w:space="0" w:color="auto"/>
              <w:left w:val="nil"/>
              <w:bottom w:val="single" w:sz="4" w:space="0" w:color="auto"/>
              <w:right w:val="single" w:sz="4" w:space="0" w:color="auto"/>
            </w:tcBorders>
            <w:shd w:val="clear" w:color="auto" w:fill="auto"/>
            <w:vAlign w:val="bottom"/>
          </w:tcPr>
          <w:p w:rsidR="009A5542" w:rsidRPr="00A25BCD" w:rsidRDefault="003F3F70" w:rsidP="00956E7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1866,0</w:t>
            </w:r>
          </w:p>
        </w:tc>
        <w:tc>
          <w:tcPr>
            <w:tcW w:w="904" w:type="dxa"/>
            <w:tcBorders>
              <w:top w:val="single" w:sz="4" w:space="0" w:color="auto"/>
              <w:left w:val="nil"/>
              <w:bottom w:val="single" w:sz="4" w:space="0" w:color="auto"/>
              <w:right w:val="single" w:sz="4" w:space="0" w:color="auto"/>
            </w:tcBorders>
            <w:shd w:val="clear" w:color="auto" w:fill="auto"/>
            <w:vAlign w:val="bottom"/>
          </w:tcPr>
          <w:p w:rsidR="009A5542" w:rsidRPr="00A25BCD" w:rsidRDefault="003F3F70" w:rsidP="00956E7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2020,0</w:t>
            </w:r>
          </w:p>
        </w:tc>
      </w:tr>
      <w:tr w:rsidR="005F0846" w:rsidRPr="00A25BCD" w:rsidTr="005F0846">
        <w:tc>
          <w:tcPr>
            <w:tcW w:w="2261" w:type="dxa"/>
            <w:tcBorders>
              <w:top w:val="single" w:sz="4" w:space="0" w:color="auto"/>
              <w:left w:val="single" w:sz="4" w:space="0" w:color="auto"/>
              <w:bottom w:val="nil"/>
              <w:right w:val="single" w:sz="4" w:space="0" w:color="auto"/>
            </w:tcBorders>
            <w:shd w:val="clear" w:color="auto" w:fill="auto"/>
          </w:tcPr>
          <w:p w:rsidR="005F0846" w:rsidRPr="00A25BCD" w:rsidRDefault="005F0846" w:rsidP="009A5542">
            <w:pPr>
              <w:spacing w:after="0" w:line="240" w:lineRule="auto"/>
              <w:rPr>
                <w:rFonts w:ascii="Times New Roman" w:eastAsia="Times New Roman" w:hAnsi="Times New Roman" w:cs="Times New Roman"/>
                <w:lang w:eastAsia="ru-RU"/>
              </w:rPr>
            </w:pPr>
          </w:p>
        </w:tc>
        <w:tc>
          <w:tcPr>
            <w:tcW w:w="2268" w:type="dxa"/>
            <w:tcBorders>
              <w:top w:val="single" w:sz="4" w:space="0" w:color="auto"/>
              <w:left w:val="nil"/>
              <w:bottom w:val="nil"/>
              <w:right w:val="single" w:sz="4" w:space="0" w:color="auto"/>
            </w:tcBorders>
            <w:shd w:val="clear" w:color="auto" w:fill="auto"/>
          </w:tcPr>
          <w:p w:rsidR="005F0846" w:rsidRPr="00A25BCD" w:rsidRDefault="005F0846" w:rsidP="005F0846">
            <w:pPr>
              <w:spacing w:after="0" w:line="240" w:lineRule="auto"/>
              <w:jc w:val="center"/>
              <w:rPr>
                <w:rFonts w:ascii="Times New Roman" w:eastAsia="Times New Roman" w:hAnsi="Times New Roman" w:cs="Times New Roman"/>
                <w:lang w:eastAsia="ru-RU"/>
              </w:rPr>
            </w:pPr>
          </w:p>
        </w:tc>
        <w:tc>
          <w:tcPr>
            <w:tcW w:w="2500" w:type="dxa"/>
            <w:tcBorders>
              <w:top w:val="single" w:sz="4" w:space="0" w:color="auto"/>
              <w:left w:val="nil"/>
              <w:bottom w:val="single" w:sz="4" w:space="0" w:color="auto"/>
              <w:right w:val="single" w:sz="4" w:space="0" w:color="auto"/>
            </w:tcBorders>
            <w:shd w:val="clear" w:color="auto" w:fill="FFFFFF"/>
            <w:vAlign w:val="bottom"/>
          </w:tcPr>
          <w:p w:rsidR="005F0846" w:rsidRPr="00A25BCD" w:rsidRDefault="005F0846" w:rsidP="00956E7A">
            <w:pPr>
              <w:spacing w:after="0" w:line="240" w:lineRule="auto"/>
              <w:rPr>
                <w:rFonts w:ascii="Times New Roman" w:eastAsia="Times New Roman" w:hAnsi="Times New Roman" w:cs="Times New Roman"/>
                <w:lang w:eastAsia="ru-RU"/>
              </w:rPr>
            </w:pPr>
          </w:p>
        </w:tc>
        <w:tc>
          <w:tcPr>
            <w:tcW w:w="1708" w:type="dxa"/>
            <w:tcBorders>
              <w:top w:val="single" w:sz="4" w:space="0" w:color="auto"/>
              <w:left w:val="nil"/>
              <w:bottom w:val="single" w:sz="4" w:space="0" w:color="auto"/>
              <w:right w:val="single" w:sz="4" w:space="0" w:color="auto"/>
            </w:tcBorders>
            <w:shd w:val="clear" w:color="auto" w:fill="auto"/>
            <w:vAlign w:val="bottom"/>
          </w:tcPr>
          <w:p w:rsidR="005F0846" w:rsidRPr="00A25BCD" w:rsidRDefault="005F0846" w:rsidP="00956E7A">
            <w:pPr>
              <w:spacing w:after="0" w:line="240" w:lineRule="auto"/>
              <w:jc w:val="right"/>
              <w:rPr>
                <w:rFonts w:ascii="Times New Roman" w:eastAsia="Times New Roman" w:hAnsi="Times New Roman" w:cs="Times New Roman"/>
                <w:lang w:eastAsia="ru-RU"/>
              </w:rPr>
            </w:pPr>
          </w:p>
        </w:tc>
        <w:tc>
          <w:tcPr>
            <w:tcW w:w="1060" w:type="dxa"/>
            <w:tcBorders>
              <w:top w:val="single" w:sz="4" w:space="0" w:color="auto"/>
              <w:left w:val="nil"/>
              <w:bottom w:val="single" w:sz="4" w:space="0" w:color="auto"/>
              <w:right w:val="single" w:sz="4" w:space="0" w:color="auto"/>
            </w:tcBorders>
            <w:shd w:val="clear" w:color="auto" w:fill="auto"/>
            <w:vAlign w:val="bottom"/>
          </w:tcPr>
          <w:p w:rsidR="005F0846" w:rsidRPr="00A25BCD" w:rsidRDefault="005F0846" w:rsidP="00956E7A">
            <w:pPr>
              <w:spacing w:after="0" w:line="240" w:lineRule="auto"/>
              <w:jc w:val="right"/>
              <w:rPr>
                <w:rFonts w:ascii="Times New Roman" w:eastAsia="Times New Roman" w:hAnsi="Times New Roman" w:cs="Times New Roman"/>
                <w:lang w:eastAsia="ru-RU"/>
              </w:rPr>
            </w:pPr>
          </w:p>
        </w:tc>
        <w:tc>
          <w:tcPr>
            <w:tcW w:w="1060" w:type="dxa"/>
            <w:tcBorders>
              <w:top w:val="single" w:sz="4" w:space="0" w:color="auto"/>
              <w:left w:val="nil"/>
              <w:bottom w:val="single" w:sz="4" w:space="0" w:color="auto"/>
              <w:right w:val="single" w:sz="4" w:space="0" w:color="auto"/>
            </w:tcBorders>
            <w:shd w:val="clear" w:color="auto" w:fill="auto"/>
            <w:vAlign w:val="bottom"/>
          </w:tcPr>
          <w:p w:rsidR="005F0846" w:rsidRPr="00A25BCD" w:rsidRDefault="005F0846" w:rsidP="00956E7A">
            <w:pPr>
              <w:spacing w:after="0" w:line="240" w:lineRule="auto"/>
              <w:jc w:val="right"/>
              <w:rPr>
                <w:rFonts w:ascii="Times New Roman" w:eastAsia="Times New Roman" w:hAnsi="Times New Roman" w:cs="Times New Roman"/>
                <w:lang w:eastAsia="ru-RU"/>
              </w:rPr>
            </w:pPr>
          </w:p>
        </w:tc>
        <w:tc>
          <w:tcPr>
            <w:tcW w:w="1000" w:type="dxa"/>
            <w:tcBorders>
              <w:top w:val="single" w:sz="4" w:space="0" w:color="auto"/>
              <w:left w:val="nil"/>
              <w:bottom w:val="single" w:sz="4" w:space="0" w:color="auto"/>
              <w:right w:val="single" w:sz="4" w:space="0" w:color="auto"/>
            </w:tcBorders>
            <w:shd w:val="clear" w:color="auto" w:fill="auto"/>
            <w:vAlign w:val="bottom"/>
          </w:tcPr>
          <w:p w:rsidR="005F0846" w:rsidRPr="00A25BCD" w:rsidRDefault="005F0846" w:rsidP="00956E7A">
            <w:pPr>
              <w:spacing w:after="0" w:line="240" w:lineRule="auto"/>
              <w:jc w:val="right"/>
              <w:rPr>
                <w:rFonts w:ascii="Times New Roman" w:eastAsia="Times New Roman" w:hAnsi="Times New Roman" w:cs="Times New Roman"/>
                <w:lang w:eastAsia="ru-RU"/>
              </w:rPr>
            </w:pPr>
          </w:p>
        </w:tc>
        <w:tc>
          <w:tcPr>
            <w:tcW w:w="1000" w:type="dxa"/>
            <w:tcBorders>
              <w:top w:val="single" w:sz="4" w:space="0" w:color="auto"/>
              <w:left w:val="nil"/>
              <w:bottom w:val="single" w:sz="4" w:space="0" w:color="auto"/>
              <w:right w:val="single" w:sz="4" w:space="0" w:color="auto"/>
            </w:tcBorders>
            <w:shd w:val="clear" w:color="auto" w:fill="auto"/>
            <w:vAlign w:val="bottom"/>
          </w:tcPr>
          <w:p w:rsidR="005F0846" w:rsidRPr="00A25BCD" w:rsidRDefault="005F0846" w:rsidP="00956E7A">
            <w:pPr>
              <w:spacing w:after="0" w:line="240" w:lineRule="auto"/>
              <w:jc w:val="right"/>
              <w:rPr>
                <w:rFonts w:ascii="Times New Roman" w:eastAsia="Times New Roman" w:hAnsi="Times New Roman" w:cs="Times New Roman"/>
                <w:lang w:eastAsia="ru-RU"/>
              </w:rPr>
            </w:pPr>
          </w:p>
        </w:tc>
        <w:tc>
          <w:tcPr>
            <w:tcW w:w="855" w:type="dxa"/>
            <w:gridSpan w:val="3"/>
            <w:tcBorders>
              <w:top w:val="single" w:sz="4" w:space="0" w:color="auto"/>
              <w:left w:val="nil"/>
              <w:bottom w:val="single" w:sz="4" w:space="0" w:color="auto"/>
              <w:right w:val="single" w:sz="4" w:space="0" w:color="auto"/>
            </w:tcBorders>
            <w:shd w:val="clear" w:color="auto" w:fill="auto"/>
            <w:vAlign w:val="bottom"/>
          </w:tcPr>
          <w:p w:rsidR="005F0846" w:rsidRPr="00A25BCD" w:rsidRDefault="005F0846" w:rsidP="00956E7A">
            <w:pPr>
              <w:spacing w:after="0" w:line="240" w:lineRule="auto"/>
              <w:rPr>
                <w:rFonts w:ascii="Times New Roman" w:eastAsia="Times New Roman" w:hAnsi="Times New Roman" w:cs="Times New Roman"/>
                <w:lang w:eastAsia="ru-RU"/>
              </w:rPr>
            </w:pPr>
          </w:p>
        </w:tc>
        <w:tc>
          <w:tcPr>
            <w:tcW w:w="904" w:type="dxa"/>
            <w:tcBorders>
              <w:top w:val="single" w:sz="4" w:space="0" w:color="auto"/>
              <w:left w:val="nil"/>
              <w:bottom w:val="single" w:sz="4" w:space="0" w:color="auto"/>
              <w:right w:val="single" w:sz="4" w:space="0" w:color="auto"/>
            </w:tcBorders>
            <w:shd w:val="clear" w:color="auto" w:fill="auto"/>
            <w:vAlign w:val="bottom"/>
          </w:tcPr>
          <w:p w:rsidR="005F0846" w:rsidRPr="00A25BCD" w:rsidRDefault="005F0846" w:rsidP="00956E7A">
            <w:pPr>
              <w:spacing w:after="0" w:line="240" w:lineRule="auto"/>
              <w:rPr>
                <w:rFonts w:ascii="Times New Roman" w:eastAsia="Times New Roman" w:hAnsi="Times New Roman" w:cs="Times New Roman"/>
                <w:lang w:eastAsia="ru-RU"/>
              </w:rPr>
            </w:pPr>
          </w:p>
        </w:tc>
      </w:tr>
      <w:tr w:rsidR="009A5542" w:rsidRPr="00A25BCD" w:rsidTr="00956E7A">
        <w:trPr>
          <w:trHeight w:val="375"/>
        </w:trPr>
        <w:tc>
          <w:tcPr>
            <w:tcW w:w="2261" w:type="dxa"/>
            <w:tcBorders>
              <w:top w:val="nil"/>
              <w:left w:val="single" w:sz="4" w:space="0" w:color="auto"/>
              <w:bottom w:val="nil"/>
              <w:right w:val="single" w:sz="4" w:space="0" w:color="auto"/>
            </w:tcBorders>
            <w:shd w:val="clear" w:color="auto" w:fill="auto"/>
          </w:tcPr>
          <w:p w:rsidR="009A5542" w:rsidRPr="00A25BCD" w:rsidRDefault="009A5542" w:rsidP="00956E7A">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2268" w:type="dxa"/>
            <w:tcBorders>
              <w:top w:val="nil"/>
              <w:left w:val="nil"/>
              <w:bottom w:val="nil"/>
              <w:right w:val="single" w:sz="4" w:space="0" w:color="auto"/>
            </w:tcBorders>
            <w:shd w:val="clear" w:color="auto" w:fill="auto"/>
          </w:tcPr>
          <w:p w:rsidR="009A5542" w:rsidRPr="00A25BCD" w:rsidRDefault="009A5542" w:rsidP="00956E7A">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9A5542" w:rsidRPr="00A25BCD" w:rsidRDefault="009A5542" w:rsidP="00956E7A">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в том числе по ГРБС:</w:t>
            </w:r>
          </w:p>
        </w:tc>
        <w:tc>
          <w:tcPr>
            <w:tcW w:w="1708"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p>
        </w:tc>
        <w:tc>
          <w:tcPr>
            <w:tcW w:w="1060"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p>
        </w:tc>
        <w:tc>
          <w:tcPr>
            <w:tcW w:w="1060"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p>
        </w:tc>
        <w:tc>
          <w:tcPr>
            <w:tcW w:w="1000" w:type="dxa"/>
            <w:tcBorders>
              <w:top w:val="nil"/>
              <w:left w:val="nil"/>
              <w:bottom w:val="single" w:sz="4" w:space="0" w:color="auto"/>
              <w:right w:val="single" w:sz="4" w:space="0" w:color="auto"/>
            </w:tcBorders>
            <w:shd w:val="clear" w:color="auto" w:fill="auto"/>
            <w:vAlign w:val="bottom"/>
          </w:tcPr>
          <w:p w:rsidR="009A5542" w:rsidRPr="00A25BCD" w:rsidRDefault="00166984" w:rsidP="00956E7A">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3170,4</w:t>
            </w:r>
          </w:p>
        </w:tc>
        <w:tc>
          <w:tcPr>
            <w:tcW w:w="1000" w:type="dxa"/>
            <w:tcBorders>
              <w:top w:val="nil"/>
              <w:left w:val="nil"/>
              <w:bottom w:val="single" w:sz="4" w:space="0" w:color="auto"/>
              <w:right w:val="single" w:sz="4" w:space="0" w:color="auto"/>
            </w:tcBorders>
            <w:shd w:val="clear" w:color="auto" w:fill="auto"/>
            <w:vAlign w:val="bottom"/>
          </w:tcPr>
          <w:p w:rsidR="009A5542" w:rsidRPr="00A25BCD" w:rsidRDefault="00166984" w:rsidP="00956E7A">
            <w:pPr>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621,0</w:t>
            </w:r>
          </w:p>
        </w:tc>
        <w:tc>
          <w:tcPr>
            <w:tcW w:w="855" w:type="dxa"/>
            <w:gridSpan w:val="3"/>
            <w:tcBorders>
              <w:top w:val="nil"/>
              <w:left w:val="nil"/>
              <w:bottom w:val="single" w:sz="4" w:space="0" w:color="auto"/>
              <w:right w:val="single" w:sz="4" w:space="0" w:color="auto"/>
            </w:tcBorders>
            <w:shd w:val="clear" w:color="auto" w:fill="auto"/>
            <w:vAlign w:val="bottom"/>
          </w:tcPr>
          <w:p w:rsidR="009A5542" w:rsidRPr="00A25BCD" w:rsidRDefault="00166984" w:rsidP="00956E7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1866,0</w:t>
            </w:r>
          </w:p>
        </w:tc>
        <w:tc>
          <w:tcPr>
            <w:tcW w:w="904" w:type="dxa"/>
            <w:tcBorders>
              <w:top w:val="nil"/>
              <w:left w:val="nil"/>
              <w:bottom w:val="single" w:sz="4" w:space="0" w:color="auto"/>
              <w:right w:val="single" w:sz="4" w:space="0" w:color="auto"/>
            </w:tcBorders>
            <w:shd w:val="clear" w:color="auto" w:fill="auto"/>
            <w:vAlign w:val="bottom"/>
          </w:tcPr>
          <w:p w:rsidR="009A5542" w:rsidRPr="00A25BCD" w:rsidRDefault="00166984" w:rsidP="00956E7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2020,0</w:t>
            </w:r>
            <w:bookmarkStart w:id="0" w:name="_GoBack"/>
            <w:bookmarkEnd w:id="0"/>
          </w:p>
        </w:tc>
      </w:tr>
      <w:tr w:rsidR="009A5542" w:rsidRPr="00A25BCD" w:rsidTr="00956E7A">
        <w:trPr>
          <w:trHeight w:val="915"/>
        </w:trPr>
        <w:tc>
          <w:tcPr>
            <w:tcW w:w="2261" w:type="dxa"/>
            <w:tcBorders>
              <w:top w:val="nil"/>
              <w:left w:val="single" w:sz="4" w:space="0" w:color="auto"/>
              <w:bottom w:val="single" w:sz="4" w:space="0" w:color="auto"/>
              <w:right w:val="single" w:sz="4" w:space="0" w:color="auto"/>
            </w:tcBorders>
            <w:shd w:val="clear" w:color="auto" w:fill="auto"/>
          </w:tcPr>
          <w:p w:rsidR="009A5542" w:rsidRPr="00A25BCD" w:rsidRDefault="009A5542" w:rsidP="00956E7A">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lastRenderedPageBreak/>
              <w:t> </w:t>
            </w:r>
          </w:p>
        </w:tc>
        <w:tc>
          <w:tcPr>
            <w:tcW w:w="2268" w:type="dxa"/>
            <w:tcBorders>
              <w:top w:val="nil"/>
              <w:left w:val="nil"/>
              <w:bottom w:val="single" w:sz="4" w:space="0" w:color="auto"/>
              <w:right w:val="single" w:sz="4" w:space="0" w:color="auto"/>
            </w:tcBorders>
            <w:shd w:val="clear" w:color="auto" w:fill="auto"/>
          </w:tcPr>
          <w:p w:rsidR="009A5542" w:rsidRPr="00A25BCD" w:rsidRDefault="009A5542" w:rsidP="00956E7A">
            <w:pPr>
              <w:spacing w:after="0" w:line="240" w:lineRule="auto"/>
              <w:jc w:val="center"/>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2500" w:type="dxa"/>
            <w:tcBorders>
              <w:top w:val="nil"/>
              <w:left w:val="nil"/>
              <w:bottom w:val="single" w:sz="4" w:space="0" w:color="auto"/>
              <w:right w:val="single" w:sz="4" w:space="0" w:color="auto"/>
            </w:tcBorders>
            <w:shd w:val="clear" w:color="auto" w:fill="FFFFFF"/>
            <w:vAlign w:val="bottom"/>
          </w:tcPr>
          <w:p w:rsidR="009A5542" w:rsidRPr="00A25BCD" w:rsidRDefault="009A5542" w:rsidP="00956E7A">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Администрация Волчанского</w:t>
            </w:r>
            <w:r w:rsidR="001C6CD1">
              <w:rPr>
                <w:rFonts w:ascii="Times New Roman" w:eastAsia="Times New Roman" w:hAnsi="Times New Roman" w:cs="Times New Roman"/>
                <w:lang w:eastAsia="ru-RU"/>
              </w:rPr>
              <w:t xml:space="preserve"> </w:t>
            </w:r>
            <w:r w:rsidRPr="00A25BCD">
              <w:rPr>
                <w:rFonts w:ascii="Times New Roman" w:eastAsia="Times New Roman" w:hAnsi="Times New Roman" w:cs="Times New Roman"/>
                <w:lang w:eastAsia="ru-RU"/>
              </w:rPr>
              <w:t>сельского поселения</w:t>
            </w:r>
          </w:p>
        </w:tc>
        <w:tc>
          <w:tcPr>
            <w:tcW w:w="1708"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60"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60"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1000"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jc w:val="right"/>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855" w:type="dxa"/>
            <w:gridSpan w:val="3"/>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rPr>
                <w:rFonts w:ascii="Times New Roman" w:eastAsia="Times New Roman" w:hAnsi="Times New Roman" w:cs="Times New Roman"/>
                <w:lang w:eastAsia="ru-RU"/>
              </w:rPr>
            </w:pPr>
            <w:r w:rsidRPr="00A25BCD">
              <w:rPr>
                <w:rFonts w:ascii="Times New Roman" w:eastAsia="Times New Roman" w:hAnsi="Times New Roman" w:cs="Times New Roman"/>
                <w:lang w:eastAsia="ru-RU"/>
              </w:rPr>
              <w:t> </w:t>
            </w:r>
          </w:p>
        </w:tc>
        <w:tc>
          <w:tcPr>
            <w:tcW w:w="904" w:type="dxa"/>
            <w:tcBorders>
              <w:top w:val="nil"/>
              <w:left w:val="nil"/>
              <w:bottom w:val="single" w:sz="4" w:space="0" w:color="auto"/>
              <w:right w:val="single" w:sz="4" w:space="0" w:color="auto"/>
            </w:tcBorders>
            <w:shd w:val="clear" w:color="auto" w:fill="auto"/>
            <w:vAlign w:val="bottom"/>
          </w:tcPr>
          <w:p w:rsidR="009A5542" w:rsidRPr="00A25BCD" w:rsidRDefault="009A5542" w:rsidP="00956E7A">
            <w:pPr>
              <w:spacing w:after="0" w:line="240" w:lineRule="auto"/>
              <w:rPr>
                <w:rFonts w:ascii="Times New Roman" w:eastAsia="Times New Roman" w:hAnsi="Times New Roman" w:cs="Times New Roman"/>
                <w:lang w:eastAsia="ru-RU"/>
              </w:rPr>
            </w:pPr>
          </w:p>
        </w:tc>
      </w:tr>
    </w:tbl>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r w:rsidRPr="00A25BCD">
        <w:rPr>
          <w:rFonts w:ascii="Times New Roman" w:eastAsia="Times New Roman" w:hAnsi="Times New Roman" w:cs="Times New Roman"/>
          <w:sz w:val="20"/>
          <w:szCs w:val="20"/>
        </w:rPr>
        <w:t xml:space="preserve"> </w:t>
      </w:r>
    </w:p>
    <w:p w:rsidR="00A25BCD" w:rsidRPr="00A25BCD" w:rsidRDefault="00A25BCD" w:rsidP="00A25BCD">
      <w:pPr>
        <w:spacing w:after="0"/>
        <w:ind w:firstLine="709"/>
        <w:jc w:val="both"/>
        <w:rPr>
          <w:rFonts w:ascii="Times New Roman" w:eastAsia="Times New Roman" w:hAnsi="Times New Roman" w:cs="Times New Roman"/>
          <w:sz w:val="20"/>
          <w:szCs w:val="20"/>
        </w:rPr>
      </w:pPr>
    </w:p>
    <w:tbl>
      <w:tblPr>
        <w:tblW w:w="15417" w:type="dxa"/>
        <w:tblInd w:w="93" w:type="dxa"/>
        <w:tblLook w:val="0000"/>
      </w:tblPr>
      <w:tblGrid>
        <w:gridCol w:w="2560"/>
        <w:gridCol w:w="3460"/>
        <w:gridCol w:w="1740"/>
        <w:gridCol w:w="1843"/>
        <w:gridCol w:w="902"/>
        <w:gridCol w:w="198"/>
        <w:gridCol w:w="794"/>
        <w:gridCol w:w="306"/>
        <w:gridCol w:w="686"/>
        <w:gridCol w:w="394"/>
        <w:gridCol w:w="815"/>
        <w:gridCol w:w="574"/>
        <w:gridCol w:w="569"/>
        <w:gridCol w:w="945"/>
      </w:tblGrid>
      <w:tr w:rsidR="00A25BCD" w:rsidRPr="00A25BCD" w:rsidTr="00A25BCD">
        <w:trPr>
          <w:trHeight w:val="315"/>
        </w:trPr>
        <w:tc>
          <w:tcPr>
            <w:tcW w:w="256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20"/>
                <w:szCs w:val="20"/>
                <w:lang w:eastAsia="ru-RU"/>
              </w:rPr>
            </w:pPr>
          </w:p>
        </w:tc>
        <w:tc>
          <w:tcPr>
            <w:tcW w:w="346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c>
          <w:tcPr>
            <w:tcW w:w="174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c>
          <w:tcPr>
            <w:tcW w:w="1843"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c>
          <w:tcPr>
            <w:tcW w:w="1100"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c>
          <w:tcPr>
            <w:tcW w:w="1100"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20"/>
                <w:szCs w:val="20"/>
                <w:lang w:eastAsia="ru-RU"/>
              </w:rPr>
            </w:pPr>
          </w:p>
        </w:tc>
        <w:tc>
          <w:tcPr>
            <w:tcW w:w="1080"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20"/>
                <w:szCs w:val="20"/>
                <w:lang w:eastAsia="ru-RU"/>
              </w:rPr>
            </w:pPr>
          </w:p>
        </w:tc>
        <w:tc>
          <w:tcPr>
            <w:tcW w:w="1020" w:type="dxa"/>
            <w:gridSpan w:val="2"/>
            <w:tcBorders>
              <w:top w:val="nil"/>
              <w:left w:val="nil"/>
              <w:bottom w:val="nil"/>
              <w:right w:val="nil"/>
            </w:tcBorders>
            <w:shd w:val="clear" w:color="auto" w:fill="auto"/>
            <w:noWrap/>
            <w:vAlign w:val="bottom"/>
          </w:tcPr>
          <w:p w:rsidR="00A25BCD" w:rsidRDefault="00A25BCD"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p>
          <w:p w:rsidR="001C6CD1" w:rsidRDefault="001C6CD1" w:rsidP="00A25BCD">
            <w:pPr>
              <w:spacing w:after="0" w:line="240" w:lineRule="auto"/>
              <w:rPr>
                <w:rFonts w:ascii="Arial CYR" w:eastAsia="Times New Roman" w:hAnsi="Arial CYR" w:cs="Arial CYR"/>
                <w:sz w:val="20"/>
                <w:szCs w:val="20"/>
                <w:lang w:eastAsia="ru-RU"/>
              </w:rPr>
            </w:pPr>
            <w:r>
              <w:rPr>
                <w:rFonts w:ascii="Arial CYR" w:eastAsia="Times New Roman" w:hAnsi="Arial CYR" w:cs="Arial CYR"/>
                <w:sz w:val="20"/>
                <w:szCs w:val="20"/>
                <w:lang w:eastAsia="ru-RU"/>
              </w:rPr>
              <w:t>Приложение 5</w:t>
            </w:r>
          </w:p>
          <w:p w:rsidR="001C6CD1" w:rsidRDefault="001C6CD1" w:rsidP="00A25BCD">
            <w:pPr>
              <w:spacing w:after="0" w:line="240" w:lineRule="auto"/>
              <w:rPr>
                <w:rFonts w:ascii="Arial CYR" w:eastAsia="Times New Roman" w:hAnsi="Arial CYR" w:cs="Arial CYR"/>
                <w:sz w:val="20"/>
                <w:szCs w:val="20"/>
                <w:lang w:eastAsia="ru-RU"/>
              </w:rPr>
            </w:pPr>
          </w:p>
          <w:p w:rsidR="001C6CD1" w:rsidRPr="00A25BCD" w:rsidRDefault="001C6CD1" w:rsidP="00A25BCD">
            <w:pPr>
              <w:spacing w:after="0" w:line="240" w:lineRule="auto"/>
              <w:rPr>
                <w:rFonts w:ascii="Arial CYR" w:eastAsia="Times New Roman" w:hAnsi="Arial CYR" w:cs="Arial CYR"/>
                <w:sz w:val="20"/>
                <w:szCs w:val="20"/>
                <w:lang w:eastAsia="ru-RU"/>
              </w:rPr>
            </w:pPr>
          </w:p>
        </w:tc>
        <w:tc>
          <w:tcPr>
            <w:tcW w:w="1514"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jc w:val="right"/>
              <w:rPr>
                <w:rFonts w:ascii="Times New Roman" w:eastAsia="Times New Roman" w:hAnsi="Times New Roman" w:cs="Times New Roman"/>
                <w:sz w:val="24"/>
                <w:szCs w:val="24"/>
                <w:lang w:eastAsia="ru-RU"/>
              </w:rPr>
            </w:pPr>
          </w:p>
        </w:tc>
      </w:tr>
      <w:tr w:rsidR="00A25BCD" w:rsidRPr="00A25BCD" w:rsidTr="00A25BCD">
        <w:trPr>
          <w:trHeight w:val="120"/>
        </w:trPr>
        <w:tc>
          <w:tcPr>
            <w:tcW w:w="2560" w:type="dxa"/>
            <w:tcBorders>
              <w:top w:val="nil"/>
              <w:left w:val="nil"/>
              <w:bottom w:val="nil"/>
              <w:right w:val="nil"/>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color w:val="000000"/>
                <w:sz w:val="20"/>
                <w:szCs w:val="20"/>
                <w:lang w:eastAsia="ru-RU"/>
              </w:rPr>
            </w:pPr>
          </w:p>
        </w:tc>
        <w:tc>
          <w:tcPr>
            <w:tcW w:w="346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color w:val="000000"/>
                <w:sz w:val="24"/>
                <w:szCs w:val="24"/>
                <w:lang w:eastAsia="ru-RU"/>
              </w:rPr>
            </w:pPr>
          </w:p>
        </w:tc>
        <w:tc>
          <w:tcPr>
            <w:tcW w:w="174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1843"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1100"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1100"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1080"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1020"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4"/>
                <w:szCs w:val="24"/>
                <w:lang w:eastAsia="ru-RU"/>
              </w:rPr>
            </w:pPr>
          </w:p>
        </w:tc>
        <w:tc>
          <w:tcPr>
            <w:tcW w:w="1514"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r>
      <w:tr w:rsidR="00A25BCD" w:rsidRPr="00A25BCD" w:rsidTr="00A25BCD">
        <w:trPr>
          <w:trHeight w:val="945"/>
        </w:trPr>
        <w:tc>
          <w:tcPr>
            <w:tcW w:w="15417" w:type="dxa"/>
            <w:gridSpan w:val="14"/>
            <w:tcBorders>
              <w:top w:val="nil"/>
              <w:left w:val="nil"/>
              <w:bottom w:val="nil"/>
              <w:right w:val="nil"/>
            </w:tcBorders>
            <w:shd w:val="clear" w:color="auto" w:fill="auto"/>
            <w:vAlign w:val="center"/>
          </w:tcPr>
          <w:p w:rsidR="00A25BCD" w:rsidRPr="00A25BCD" w:rsidRDefault="00A25BCD" w:rsidP="003F3F70">
            <w:pPr>
              <w:spacing w:after="0" w:line="240" w:lineRule="auto"/>
              <w:jc w:val="center"/>
              <w:rPr>
                <w:rFonts w:ascii="Times New Roman" w:eastAsia="Times New Roman" w:hAnsi="Times New Roman" w:cs="Times New Roman"/>
                <w:color w:val="000000"/>
                <w:sz w:val="24"/>
                <w:szCs w:val="24"/>
                <w:lang w:eastAsia="ru-RU"/>
              </w:rPr>
            </w:pPr>
            <w:r w:rsidRPr="00A25BCD">
              <w:rPr>
                <w:rFonts w:ascii="Times New Roman" w:eastAsia="Times New Roman" w:hAnsi="Times New Roman" w:cs="Times New Roman"/>
                <w:color w:val="000000"/>
                <w:sz w:val="24"/>
                <w:szCs w:val="24"/>
                <w:lang w:eastAsia="ru-RU"/>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"Общеэкономические вопросы в области национальной экономики на территории Волчанского сельского поселения" на 2014-20</w:t>
            </w:r>
            <w:r w:rsidR="003F3F70">
              <w:rPr>
                <w:rFonts w:ascii="Times New Roman" w:eastAsia="Times New Roman" w:hAnsi="Times New Roman" w:cs="Times New Roman"/>
                <w:color w:val="000000"/>
                <w:sz w:val="24"/>
                <w:szCs w:val="24"/>
                <w:lang w:eastAsia="ru-RU"/>
              </w:rPr>
              <w:t>20</w:t>
            </w:r>
            <w:r w:rsidRPr="00A25BCD">
              <w:rPr>
                <w:rFonts w:ascii="Times New Roman" w:eastAsia="Times New Roman" w:hAnsi="Times New Roman" w:cs="Times New Roman"/>
                <w:color w:val="000000"/>
                <w:sz w:val="24"/>
                <w:szCs w:val="24"/>
                <w:lang w:eastAsia="ru-RU"/>
              </w:rPr>
              <w:t xml:space="preserve"> годы</w:t>
            </w:r>
          </w:p>
        </w:tc>
      </w:tr>
      <w:tr w:rsidR="00A25BCD" w:rsidRPr="00A25BCD" w:rsidTr="00A25BCD">
        <w:trPr>
          <w:trHeight w:val="255"/>
        </w:trPr>
        <w:tc>
          <w:tcPr>
            <w:tcW w:w="2560" w:type="dxa"/>
            <w:tcBorders>
              <w:top w:val="nil"/>
              <w:left w:val="nil"/>
              <w:bottom w:val="nil"/>
              <w:right w:val="nil"/>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color w:val="000000"/>
                <w:sz w:val="20"/>
                <w:szCs w:val="20"/>
                <w:lang w:eastAsia="ru-RU"/>
              </w:rPr>
            </w:pPr>
          </w:p>
        </w:tc>
        <w:tc>
          <w:tcPr>
            <w:tcW w:w="346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color w:val="000000"/>
                <w:sz w:val="20"/>
                <w:szCs w:val="20"/>
                <w:lang w:eastAsia="ru-RU"/>
              </w:rPr>
            </w:pPr>
          </w:p>
        </w:tc>
        <w:tc>
          <w:tcPr>
            <w:tcW w:w="174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0"/>
                <w:szCs w:val="20"/>
                <w:lang w:eastAsia="ru-RU"/>
              </w:rPr>
            </w:pPr>
          </w:p>
        </w:tc>
        <w:tc>
          <w:tcPr>
            <w:tcW w:w="1843"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0"/>
                <w:szCs w:val="20"/>
                <w:lang w:eastAsia="ru-RU"/>
              </w:rPr>
            </w:pPr>
          </w:p>
        </w:tc>
        <w:tc>
          <w:tcPr>
            <w:tcW w:w="902"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0"/>
                <w:szCs w:val="20"/>
                <w:lang w:eastAsia="ru-RU"/>
              </w:rPr>
            </w:pPr>
          </w:p>
        </w:tc>
        <w:tc>
          <w:tcPr>
            <w:tcW w:w="992"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0"/>
                <w:szCs w:val="20"/>
                <w:lang w:eastAsia="ru-RU"/>
              </w:rPr>
            </w:pPr>
          </w:p>
        </w:tc>
        <w:tc>
          <w:tcPr>
            <w:tcW w:w="992"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0"/>
                <w:szCs w:val="20"/>
                <w:lang w:eastAsia="ru-RU"/>
              </w:rPr>
            </w:pPr>
          </w:p>
        </w:tc>
        <w:tc>
          <w:tcPr>
            <w:tcW w:w="993" w:type="dxa"/>
            <w:gridSpan w:val="2"/>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0"/>
                <w:szCs w:val="20"/>
                <w:lang w:eastAsia="ru-RU"/>
              </w:rPr>
            </w:pPr>
          </w:p>
        </w:tc>
        <w:tc>
          <w:tcPr>
            <w:tcW w:w="1935" w:type="dxa"/>
            <w:gridSpan w:val="3"/>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20"/>
                <w:szCs w:val="20"/>
                <w:lang w:eastAsia="ru-RU"/>
              </w:rPr>
            </w:pPr>
          </w:p>
        </w:tc>
      </w:tr>
      <w:tr w:rsidR="00CC6CCA" w:rsidRPr="00A25BCD" w:rsidTr="00CC6CCA">
        <w:trPr>
          <w:trHeight w:val="900"/>
        </w:trPr>
        <w:tc>
          <w:tcPr>
            <w:tcW w:w="2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6CCA" w:rsidRPr="00A25BCD" w:rsidRDefault="00CC6CCA"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Статус</w:t>
            </w:r>
          </w:p>
        </w:tc>
        <w:tc>
          <w:tcPr>
            <w:tcW w:w="34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6CCA" w:rsidRPr="00A25BCD" w:rsidRDefault="00CC6CCA" w:rsidP="00A25BCD">
            <w:pPr>
              <w:spacing w:after="0" w:line="240" w:lineRule="auto"/>
              <w:jc w:val="center"/>
              <w:rPr>
                <w:rFonts w:ascii="Times New Roman" w:eastAsia="Times New Roman" w:hAnsi="Times New Roman" w:cs="Times New Roman"/>
                <w:color w:val="000000"/>
                <w:sz w:val="24"/>
                <w:szCs w:val="24"/>
                <w:lang w:eastAsia="ru-RU"/>
              </w:rPr>
            </w:pPr>
            <w:r w:rsidRPr="00A25BCD">
              <w:rPr>
                <w:rFonts w:ascii="Times New Roman" w:eastAsia="Times New Roman" w:hAnsi="Times New Roman" w:cs="Times New Roman"/>
                <w:color w:val="000000"/>
                <w:sz w:val="24"/>
                <w:szCs w:val="24"/>
                <w:lang w:eastAsia="ru-RU"/>
              </w:rPr>
              <w:t xml:space="preserve">Наименование муниципальной программы, подпрограммы, основного мероприятия </w:t>
            </w:r>
          </w:p>
        </w:tc>
        <w:tc>
          <w:tcPr>
            <w:tcW w:w="174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C6CCA" w:rsidRPr="00A25BCD" w:rsidRDefault="00CC6CCA"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Источники ресурсного обеспечения</w:t>
            </w:r>
          </w:p>
        </w:tc>
        <w:tc>
          <w:tcPr>
            <w:tcW w:w="1843" w:type="dxa"/>
            <w:tcBorders>
              <w:top w:val="single" w:sz="4" w:space="0" w:color="auto"/>
              <w:left w:val="nil"/>
              <w:bottom w:val="single" w:sz="4" w:space="0" w:color="auto"/>
              <w:right w:val="single" w:sz="4" w:space="0" w:color="auto"/>
            </w:tcBorders>
            <w:shd w:val="clear" w:color="auto" w:fill="FFFFFF"/>
            <w:vAlign w:val="center"/>
          </w:tcPr>
          <w:p w:rsidR="00CC6CCA" w:rsidRPr="00A25BCD" w:rsidRDefault="00CC6CCA"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Оценка расходов по годам реализации муниципальной программы, тыс. руб.</w:t>
            </w:r>
          </w:p>
        </w:tc>
        <w:tc>
          <w:tcPr>
            <w:tcW w:w="902" w:type="dxa"/>
            <w:tcBorders>
              <w:top w:val="single" w:sz="4" w:space="0" w:color="auto"/>
              <w:left w:val="nil"/>
              <w:bottom w:val="single" w:sz="4" w:space="0" w:color="auto"/>
              <w:right w:val="single" w:sz="4" w:space="0" w:color="auto"/>
            </w:tcBorders>
            <w:shd w:val="clear" w:color="auto" w:fill="FFFFFF"/>
            <w:vAlign w:val="center"/>
          </w:tcPr>
          <w:p w:rsidR="00CC6CCA" w:rsidRPr="00A25BCD" w:rsidRDefault="00CC6CCA"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CC6CCA" w:rsidRPr="00A25BCD" w:rsidRDefault="00CC6CCA"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CC6CCA" w:rsidRPr="00A25BCD" w:rsidRDefault="00CC6CCA"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w:t>
            </w:r>
          </w:p>
        </w:tc>
        <w:tc>
          <w:tcPr>
            <w:tcW w:w="993" w:type="dxa"/>
            <w:gridSpan w:val="2"/>
            <w:tcBorders>
              <w:top w:val="single" w:sz="4" w:space="0" w:color="auto"/>
              <w:left w:val="nil"/>
              <w:bottom w:val="single" w:sz="4" w:space="0" w:color="auto"/>
              <w:right w:val="single" w:sz="4" w:space="0" w:color="auto"/>
            </w:tcBorders>
            <w:shd w:val="clear" w:color="auto" w:fill="FFFFFF"/>
            <w:vAlign w:val="center"/>
          </w:tcPr>
          <w:p w:rsidR="00CC6CCA" w:rsidRPr="00A25BCD" w:rsidRDefault="00CC6CCA"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w:t>
            </w:r>
          </w:p>
        </w:tc>
        <w:tc>
          <w:tcPr>
            <w:tcW w:w="990" w:type="dxa"/>
            <w:gridSpan w:val="2"/>
            <w:tcBorders>
              <w:top w:val="single" w:sz="4" w:space="0" w:color="auto"/>
              <w:left w:val="nil"/>
              <w:bottom w:val="single" w:sz="4" w:space="0" w:color="auto"/>
              <w:right w:val="single" w:sz="4" w:space="0" w:color="auto"/>
            </w:tcBorders>
            <w:shd w:val="clear" w:color="auto" w:fill="FFFFFF"/>
            <w:vAlign w:val="center"/>
          </w:tcPr>
          <w:p w:rsidR="00CC6CCA" w:rsidRPr="00A25BCD" w:rsidRDefault="00CC6CCA"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w:t>
            </w:r>
          </w:p>
        </w:tc>
        <w:tc>
          <w:tcPr>
            <w:tcW w:w="945" w:type="dxa"/>
            <w:tcBorders>
              <w:top w:val="single" w:sz="4" w:space="0" w:color="auto"/>
              <w:left w:val="nil"/>
              <w:bottom w:val="single" w:sz="4" w:space="0" w:color="auto"/>
              <w:right w:val="single" w:sz="4" w:space="0" w:color="auto"/>
            </w:tcBorders>
            <w:shd w:val="clear" w:color="auto" w:fill="FFFFFF"/>
            <w:vAlign w:val="center"/>
          </w:tcPr>
          <w:p w:rsidR="00CC6CCA" w:rsidRPr="00A25BCD" w:rsidRDefault="00CC6CCA" w:rsidP="00CC6CCA">
            <w:pPr>
              <w:spacing w:after="0" w:line="240" w:lineRule="auto"/>
              <w:rPr>
                <w:rFonts w:ascii="Times New Roman" w:eastAsia="Times New Roman" w:hAnsi="Times New Roman" w:cs="Times New Roman"/>
                <w:sz w:val="24"/>
                <w:szCs w:val="24"/>
                <w:lang w:eastAsia="ru-RU"/>
              </w:rPr>
            </w:pPr>
          </w:p>
        </w:tc>
      </w:tr>
      <w:tr w:rsidR="00A25BCD" w:rsidRPr="00A25BCD" w:rsidTr="00A25BCD">
        <w:trPr>
          <w:trHeight w:val="315"/>
        </w:trPr>
        <w:tc>
          <w:tcPr>
            <w:tcW w:w="2560" w:type="dxa"/>
            <w:vMerge/>
            <w:tcBorders>
              <w:top w:val="single" w:sz="4" w:space="0" w:color="auto"/>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c>
          <w:tcPr>
            <w:tcW w:w="3460" w:type="dxa"/>
            <w:vMerge/>
            <w:tcBorders>
              <w:top w:val="single" w:sz="4" w:space="0" w:color="auto"/>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color w:val="000000"/>
                <w:sz w:val="24"/>
                <w:szCs w:val="24"/>
                <w:lang w:eastAsia="ru-RU"/>
              </w:rPr>
            </w:pPr>
          </w:p>
        </w:tc>
        <w:tc>
          <w:tcPr>
            <w:tcW w:w="1740" w:type="dxa"/>
            <w:vMerge/>
            <w:tcBorders>
              <w:top w:val="single" w:sz="4" w:space="0" w:color="auto"/>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c>
          <w:tcPr>
            <w:tcW w:w="1843" w:type="dxa"/>
            <w:tcBorders>
              <w:top w:val="nil"/>
              <w:left w:val="nil"/>
              <w:bottom w:val="nil"/>
              <w:right w:val="nil"/>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2014г.</w:t>
            </w:r>
          </w:p>
        </w:tc>
        <w:tc>
          <w:tcPr>
            <w:tcW w:w="902" w:type="dxa"/>
            <w:tcBorders>
              <w:top w:val="nil"/>
              <w:left w:val="single" w:sz="4" w:space="0" w:color="auto"/>
              <w:bottom w:val="nil"/>
              <w:right w:val="nil"/>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2015г.</w:t>
            </w:r>
          </w:p>
        </w:tc>
        <w:tc>
          <w:tcPr>
            <w:tcW w:w="992" w:type="dxa"/>
            <w:gridSpan w:val="2"/>
            <w:tcBorders>
              <w:top w:val="nil"/>
              <w:left w:val="single" w:sz="4" w:space="0" w:color="auto"/>
              <w:bottom w:val="nil"/>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2016г.</w:t>
            </w:r>
          </w:p>
        </w:tc>
        <w:tc>
          <w:tcPr>
            <w:tcW w:w="992" w:type="dxa"/>
            <w:gridSpan w:val="2"/>
            <w:tcBorders>
              <w:top w:val="nil"/>
              <w:left w:val="nil"/>
              <w:bottom w:val="nil"/>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2017г.</w:t>
            </w:r>
          </w:p>
        </w:tc>
        <w:tc>
          <w:tcPr>
            <w:tcW w:w="993" w:type="dxa"/>
            <w:gridSpan w:val="2"/>
            <w:tcBorders>
              <w:top w:val="nil"/>
              <w:left w:val="nil"/>
              <w:bottom w:val="nil"/>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2018г.</w:t>
            </w:r>
          </w:p>
        </w:tc>
        <w:tc>
          <w:tcPr>
            <w:tcW w:w="990" w:type="dxa"/>
            <w:gridSpan w:val="2"/>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2019г.</w:t>
            </w:r>
          </w:p>
        </w:tc>
        <w:tc>
          <w:tcPr>
            <w:tcW w:w="945" w:type="dxa"/>
            <w:tcBorders>
              <w:top w:val="nil"/>
              <w:left w:val="nil"/>
              <w:bottom w:val="single" w:sz="4" w:space="0" w:color="auto"/>
              <w:right w:val="single" w:sz="4" w:space="0" w:color="auto"/>
            </w:tcBorders>
            <w:shd w:val="clear" w:color="auto" w:fill="FFFFFF"/>
            <w:vAlign w:val="center"/>
          </w:tcPr>
          <w:p w:rsidR="00A25BCD" w:rsidRPr="00A25BCD" w:rsidRDefault="00CC6CCA"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p>
        </w:tc>
      </w:tr>
      <w:tr w:rsidR="00A25BCD" w:rsidRPr="00A25BCD" w:rsidTr="00A25BCD">
        <w:trPr>
          <w:trHeight w:val="315"/>
        </w:trPr>
        <w:tc>
          <w:tcPr>
            <w:tcW w:w="2560" w:type="dxa"/>
            <w:tcBorders>
              <w:top w:val="nil"/>
              <w:left w:val="single" w:sz="4" w:space="0" w:color="auto"/>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1</w:t>
            </w:r>
          </w:p>
        </w:tc>
        <w:tc>
          <w:tcPr>
            <w:tcW w:w="346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2</w:t>
            </w:r>
          </w:p>
        </w:tc>
        <w:tc>
          <w:tcPr>
            <w:tcW w:w="174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3</w:t>
            </w:r>
          </w:p>
        </w:tc>
        <w:tc>
          <w:tcPr>
            <w:tcW w:w="1843" w:type="dxa"/>
            <w:tcBorders>
              <w:top w:val="single" w:sz="4" w:space="0" w:color="auto"/>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4</w:t>
            </w:r>
          </w:p>
        </w:tc>
        <w:tc>
          <w:tcPr>
            <w:tcW w:w="902" w:type="dxa"/>
            <w:tcBorders>
              <w:top w:val="single" w:sz="4" w:space="0" w:color="auto"/>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5</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6</w:t>
            </w:r>
          </w:p>
        </w:tc>
        <w:tc>
          <w:tcPr>
            <w:tcW w:w="992" w:type="dxa"/>
            <w:gridSpan w:val="2"/>
            <w:tcBorders>
              <w:top w:val="single" w:sz="4" w:space="0" w:color="auto"/>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7</w:t>
            </w:r>
          </w:p>
        </w:tc>
        <w:tc>
          <w:tcPr>
            <w:tcW w:w="993" w:type="dxa"/>
            <w:gridSpan w:val="2"/>
            <w:tcBorders>
              <w:top w:val="single" w:sz="4" w:space="0" w:color="auto"/>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8</w:t>
            </w:r>
          </w:p>
        </w:tc>
        <w:tc>
          <w:tcPr>
            <w:tcW w:w="990" w:type="dxa"/>
            <w:gridSpan w:val="2"/>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9</w:t>
            </w:r>
          </w:p>
        </w:tc>
        <w:tc>
          <w:tcPr>
            <w:tcW w:w="945" w:type="dxa"/>
            <w:tcBorders>
              <w:top w:val="nil"/>
              <w:left w:val="nil"/>
              <w:bottom w:val="single" w:sz="4" w:space="0" w:color="auto"/>
              <w:right w:val="single" w:sz="4" w:space="0" w:color="auto"/>
            </w:tcBorders>
            <w:shd w:val="clear" w:color="auto" w:fill="FFFFFF"/>
            <w:vAlign w:val="center"/>
          </w:tcPr>
          <w:p w:rsidR="00A25BCD" w:rsidRPr="00A25BCD" w:rsidRDefault="00CC6CCA"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A25BCD" w:rsidRPr="00A25BCD" w:rsidTr="00A25BCD">
        <w:trPr>
          <w:trHeight w:val="315"/>
        </w:trPr>
        <w:tc>
          <w:tcPr>
            <w:tcW w:w="2560" w:type="dxa"/>
            <w:vMerge w:val="restart"/>
            <w:tcBorders>
              <w:top w:val="nil"/>
              <w:left w:val="single" w:sz="4" w:space="0" w:color="auto"/>
              <w:bottom w:val="nil"/>
              <w:right w:val="single" w:sz="4" w:space="0" w:color="auto"/>
            </w:tcBorders>
            <w:shd w:val="clear" w:color="auto" w:fill="FFFFFF"/>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МУНИЦИПАЛЬНАЯ ПРОГРАММА</w:t>
            </w:r>
          </w:p>
        </w:tc>
        <w:tc>
          <w:tcPr>
            <w:tcW w:w="3460" w:type="dxa"/>
            <w:vMerge w:val="restart"/>
            <w:tcBorders>
              <w:top w:val="nil"/>
              <w:left w:val="single" w:sz="4" w:space="0" w:color="auto"/>
              <w:bottom w:val="single" w:sz="4" w:space="0" w:color="auto"/>
              <w:right w:val="single" w:sz="4" w:space="0" w:color="auto"/>
            </w:tcBorders>
            <w:shd w:val="clear" w:color="auto" w:fill="auto"/>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"Общеэкономические вопросы в области национальной экономики"</w:t>
            </w:r>
          </w:p>
        </w:tc>
        <w:tc>
          <w:tcPr>
            <w:tcW w:w="174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color w:val="000000"/>
                <w:sz w:val="20"/>
                <w:szCs w:val="20"/>
                <w:lang w:eastAsia="ru-RU"/>
              </w:rPr>
            </w:pPr>
            <w:r w:rsidRPr="00A25BCD">
              <w:rPr>
                <w:rFonts w:ascii="Times New Roman" w:eastAsia="Times New Roman" w:hAnsi="Times New Roman" w:cs="Times New Roman"/>
                <w:color w:val="000000"/>
                <w:sz w:val="20"/>
                <w:szCs w:val="20"/>
                <w:lang w:eastAsia="ru-RU"/>
              </w:rPr>
              <w:t>всего, в том числе:</w:t>
            </w:r>
          </w:p>
        </w:tc>
        <w:tc>
          <w:tcPr>
            <w:tcW w:w="1843" w:type="dxa"/>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600,9</w:t>
            </w:r>
          </w:p>
        </w:tc>
        <w:tc>
          <w:tcPr>
            <w:tcW w:w="902" w:type="dxa"/>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828,7</w:t>
            </w:r>
          </w:p>
        </w:tc>
        <w:tc>
          <w:tcPr>
            <w:tcW w:w="992" w:type="dxa"/>
            <w:gridSpan w:val="2"/>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1043,0</w:t>
            </w:r>
          </w:p>
        </w:tc>
        <w:tc>
          <w:tcPr>
            <w:tcW w:w="992" w:type="dxa"/>
            <w:gridSpan w:val="2"/>
            <w:tcBorders>
              <w:top w:val="nil"/>
              <w:left w:val="nil"/>
              <w:bottom w:val="single" w:sz="4" w:space="0" w:color="auto"/>
              <w:right w:val="single" w:sz="4" w:space="0" w:color="auto"/>
            </w:tcBorders>
            <w:shd w:val="clear" w:color="auto" w:fill="FFFFFF"/>
            <w:vAlign w:val="bottom"/>
          </w:tcPr>
          <w:p w:rsidR="00A25BCD" w:rsidRPr="00A25BCD" w:rsidRDefault="001F2BE8"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3170,4</w:t>
            </w:r>
          </w:p>
        </w:tc>
        <w:tc>
          <w:tcPr>
            <w:tcW w:w="993" w:type="dxa"/>
            <w:gridSpan w:val="2"/>
            <w:tcBorders>
              <w:top w:val="nil"/>
              <w:left w:val="nil"/>
              <w:bottom w:val="single" w:sz="4" w:space="0" w:color="auto"/>
              <w:right w:val="single" w:sz="4" w:space="0" w:color="auto"/>
            </w:tcBorders>
            <w:shd w:val="clear" w:color="auto" w:fill="FFFFFF"/>
            <w:vAlign w:val="bottom"/>
          </w:tcPr>
          <w:p w:rsidR="00A25BCD" w:rsidRPr="00A25BCD" w:rsidRDefault="001F2BE8" w:rsidP="00AF0F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r w:rsidR="00AF0FAA">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,0</w:t>
            </w:r>
          </w:p>
        </w:tc>
        <w:tc>
          <w:tcPr>
            <w:tcW w:w="990" w:type="dxa"/>
            <w:gridSpan w:val="2"/>
            <w:tcBorders>
              <w:top w:val="nil"/>
              <w:left w:val="nil"/>
              <w:bottom w:val="single" w:sz="4" w:space="0" w:color="auto"/>
              <w:right w:val="single" w:sz="4" w:space="0" w:color="auto"/>
            </w:tcBorders>
            <w:shd w:val="clear" w:color="auto" w:fill="FFFFFF"/>
            <w:vAlign w:val="bottom"/>
          </w:tcPr>
          <w:p w:rsidR="00A25BCD" w:rsidRPr="00A25BCD" w:rsidRDefault="001F2BE8" w:rsidP="00AF0FA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186</w:t>
            </w:r>
            <w:r w:rsidR="00AF0FAA">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,0</w:t>
            </w:r>
          </w:p>
        </w:tc>
        <w:tc>
          <w:tcPr>
            <w:tcW w:w="945" w:type="dxa"/>
            <w:tcBorders>
              <w:top w:val="nil"/>
              <w:left w:val="nil"/>
              <w:bottom w:val="single" w:sz="4" w:space="0" w:color="auto"/>
              <w:right w:val="single" w:sz="4" w:space="0" w:color="auto"/>
            </w:tcBorders>
            <w:shd w:val="clear" w:color="auto" w:fill="FFFFFF"/>
            <w:vAlign w:val="bottom"/>
          </w:tcPr>
          <w:p w:rsidR="00A25BCD" w:rsidRPr="00A25BCD" w:rsidRDefault="001F2BE8" w:rsidP="00AF0FA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w:t>
            </w:r>
            <w:r w:rsidR="00AF0FAA">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,0</w:t>
            </w:r>
          </w:p>
        </w:tc>
      </w:tr>
      <w:tr w:rsidR="00A25BCD" w:rsidRPr="00A25BCD" w:rsidTr="00A25BCD">
        <w:trPr>
          <w:trHeight w:val="315"/>
        </w:trPr>
        <w:tc>
          <w:tcPr>
            <w:tcW w:w="2560" w:type="dxa"/>
            <w:vMerge/>
            <w:tcBorders>
              <w:top w:val="nil"/>
              <w:left w:val="single" w:sz="4" w:space="0" w:color="auto"/>
              <w:bottom w:val="nil"/>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c>
          <w:tcPr>
            <w:tcW w:w="3460"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c>
          <w:tcPr>
            <w:tcW w:w="1740"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sz w:val="20"/>
                <w:szCs w:val="20"/>
                <w:lang w:eastAsia="ru-RU"/>
              </w:rPr>
            </w:pPr>
            <w:r w:rsidRPr="00A25BCD">
              <w:rPr>
                <w:rFonts w:ascii="Times New Roman" w:eastAsia="Times New Roman" w:hAnsi="Times New Roman" w:cs="Times New Roman"/>
                <w:sz w:val="20"/>
                <w:szCs w:val="20"/>
                <w:lang w:eastAsia="ru-RU"/>
              </w:rPr>
              <w:t>местный бюджет</w:t>
            </w:r>
          </w:p>
        </w:tc>
        <w:tc>
          <w:tcPr>
            <w:tcW w:w="1843"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594,8</w:t>
            </w:r>
          </w:p>
        </w:tc>
        <w:tc>
          <w:tcPr>
            <w:tcW w:w="902" w:type="dxa"/>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822,2</w:t>
            </w:r>
          </w:p>
        </w:tc>
        <w:tc>
          <w:tcPr>
            <w:tcW w:w="992" w:type="dxa"/>
            <w:gridSpan w:val="2"/>
            <w:tcBorders>
              <w:top w:val="nil"/>
              <w:left w:val="nil"/>
              <w:bottom w:val="single" w:sz="4" w:space="0" w:color="auto"/>
              <w:right w:val="single" w:sz="4" w:space="0" w:color="auto"/>
            </w:tcBorders>
            <w:shd w:val="clear" w:color="auto" w:fill="FFFFFF"/>
            <w:vAlign w:val="bottom"/>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1043,0</w:t>
            </w:r>
          </w:p>
        </w:tc>
        <w:tc>
          <w:tcPr>
            <w:tcW w:w="992" w:type="dxa"/>
            <w:gridSpan w:val="2"/>
            <w:tcBorders>
              <w:top w:val="nil"/>
              <w:left w:val="nil"/>
              <w:bottom w:val="single" w:sz="4" w:space="0" w:color="auto"/>
              <w:right w:val="single" w:sz="4" w:space="0" w:color="auto"/>
            </w:tcBorders>
            <w:shd w:val="clear" w:color="auto" w:fill="FFFFFF"/>
            <w:vAlign w:val="bottom"/>
          </w:tcPr>
          <w:p w:rsidR="00A25BCD" w:rsidRPr="00A25BCD" w:rsidRDefault="001F2BE8"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1547,8</w:t>
            </w:r>
          </w:p>
        </w:tc>
        <w:tc>
          <w:tcPr>
            <w:tcW w:w="993" w:type="dxa"/>
            <w:gridSpan w:val="2"/>
            <w:tcBorders>
              <w:top w:val="nil"/>
              <w:left w:val="nil"/>
              <w:bottom w:val="single" w:sz="4" w:space="0" w:color="auto"/>
              <w:right w:val="single" w:sz="4" w:space="0" w:color="auto"/>
            </w:tcBorders>
            <w:shd w:val="clear" w:color="auto" w:fill="FFFFFF"/>
            <w:vAlign w:val="bottom"/>
          </w:tcPr>
          <w:p w:rsidR="00A25BCD" w:rsidRPr="00A25BCD" w:rsidRDefault="001F2BE8" w:rsidP="00AF0FA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r w:rsidR="00AF0FAA">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,0</w:t>
            </w:r>
          </w:p>
        </w:tc>
        <w:tc>
          <w:tcPr>
            <w:tcW w:w="990" w:type="dxa"/>
            <w:gridSpan w:val="2"/>
            <w:tcBorders>
              <w:top w:val="nil"/>
              <w:left w:val="nil"/>
              <w:bottom w:val="single" w:sz="4" w:space="0" w:color="auto"/>
              <w:right w:val="single" w:sz="4" w:space="0" w:color="auto"/>
            </w:tcBorders>
            <w:shd w:val="clear" w:color="auto" w:fill="FFFFFF"/>
            <w:vAlign w:val="bottom"/>
          </w:tcPr>
          <w:p w:rsidR="00A25BCD" w:rsidRPr="00A25BCD" w:rsidRDefault="001F2BE8" w:rsidP="00AF0FA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186</w:t>
            </w:r>
            <w:r w:rsidR="00AF0FAA">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,0</w:t>
            </w:r>
          </w:p>
        </w:tc>
        <w:tc>
          <w:tcPr>
            <w:tcW w:w="945" w:type="dxa"/>
            <w:tcBorders>
              <w:top w:val="nil"/>
              <w:left w:val="nil"/>
              <w:bottom w:val="single" w:sz="4" w:space="0" w:color="auto"/>
              <w:right w:val="single" w:sz="4" w:space="0" w:color="auto"/>
            </w:tcBorders>
            <w:shd w:val="clear" w:color="auto" w:fill="FFFFFF"/>
            <w:vAlign w:val="bottom"/>
          </w:tcPr>
          <w:p w:rsidR="00A25BCD" w:rsidRPr="00A25BCD" w:rsidRDefault="001F2BE8" w:rsidP="00AF0FA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w:t>
            </w:r>
            <w:r w:rsidR="00AF0FAA">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,0</w:t>
            </w:r>
          </w:p>
        </w:tc>
      </w:tr>
      <w:tr w:rsidR="00A25BCD" w:rsidRPr="00A25BCD" w:rsidTr="00A25BCD">
        <w:trPr>
          <w:trHeight w:val="315"/>
        </w:trPr>
        <w:tc>
          <w:tcPr>
            <w:tcW w:w="2560" w:type="dxa"/>
            <w:tcBorders>
              <w:top w:val="single" w:sz="4" w:space="0" w:color="auto"/>
              <w:left w:val="single" w:sz="4" w:space="0" w:color="auto"/>
              <w:bottom w:val="single" w:sz="4" w:space="0" w:color="auto"/>
              <w:right w:val="single" w:sz="4" w:space="0" w:color="auto"/>
            </w:tcBorders>
            <w:shd w:val="clear" w:color="auto" w:fill="FFFFFF"/>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в том числе:</w:t>
            </w:r>
          </w:p>
        </w:tc>
        <w:tc>
          <w:tcPr>
            <w:tcW w:w="3460" w:type="dxa"/>
            <w:vMerge/>
            <w:tcBorders>
              <w:top w:val="nil"/>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c>
          <w:tcPr>
            <w:tcW w:w="1740" w:type="dxa"/>
            <w:tcBorders>
              <w:top w:val="nil"/>
              <w:left w:val="nil"/>
              <w:bottom w:val="single" w:sz="4" w:space="0" w:color="auto"/>
              <w:right w:val="single" w:sz="4" w:space="0" w:color="auto"/>
            </w:tcBorders>
            <w:shd w:val="clear" w:color="auto" w:fill="auto"/>
            <w:vAlign w:val="bottom"/>
          </w:tcPr>
          <w:p w:rsidR="00A25BCD" w:rsidRPr="00A25BCD" w:rsidRDefault="00A25BCD" w:rsidP="001F2BE8">
            <w:pPr>
              <w:spacing w:after="0" w:line="240" w:lineRule="auto"/>
              <w:rPr>
                <w:rFonts w:ascii="Times New Roman" w:eastAsia="Times New Roman" w:hAnsi="Times New Roman" w:cs="Times New Roman"/>
                <w:sz w:val="20"/>
                <w:szCs w:val="20"/>
                <w:lang w:eastAsia="ru-RU"/>
              </w:rPr>
            </w:pPr>
            <w:r w:rsidRPr="00A25BCD">
              <w:rPr>
                <w:rFonts w:ascii="Times New Roman" w:eastAsia="Times New Roman" w:hAnsi="Times New Roman" w:cs="Times New Roman"/>
                <w:sz w:val="20"/>
                <w:szCs w:val="20"/>
                <w:lang w:eastAsia="ru-RU"/>
              </w:rPr>
              <w:t>о</w:t>
            </w:r>
            <w:r w:rsidR="001F2BE8">
              <w:rPr>
                <w:rFonts w:ascii="Times New Roman" w:eastAsia="Times New Roman" w:hAnsi="Times New Roman" w:cs="Times New Roman"/>
                <w:sz w:val="20"/>
                <w:szCs w:val="20"/>
                <w:lang w:eastAsia="ru-RU"/>
              </w:rPr>
              <w:t>б</w:t>
            </w:r>
            <w:r w:rsidRPr="00A25BCD">
              <w:rPr>
                <w:rFonts w:ascii="Times New Roman" w:eastAsia="Times New Roman" w:hAnsi="Times New Roman" w:cs="Times New Roman"/>
                <w:sz w:val="20"/>
                <w:szCs w:val="20"/>
                <w:lang w:eastAsia="ru-RU"/>
              </w:rPr>
              <w:t>ластной б</w:t>
            </w:r>
            <w:r w:rsidR="001F2BE8">
              <w:rPr>
                <w:rFonts w:ascii="Times New Roman" w:eastAsia="Times New Roman" w:hAnsi="Times New Roman" w:cs="Times New Roman"/>
                <w:sz w:val="20"/>
                <w:szCs w:val="20"/>
                <w:lang w:eastAsia="ru-RU"/>
              </w:rPr>
              <w:t>ю</w:t>
            </w:r>
            <w:r w:rsidRPr="00A25BCD">
              <w:rPr>
                <w:rFonts w:ascii="Times New Roman" w:eastAsia="Times New Roman" w:hAnsi="Times New Roman" w:cs="Times New Roman"/>
                <w:sz w:val="20"/>
                <w:szCs w:val="20"/>
                <w:lang w:eastAsia="ru-RU"/>
              </w:rPr>
              <w:t>джет</w:t>
            </w:r>
          </w:p>
        </w:tc>
        <w:tc>
          <w:tcPr>
            <w:tcW w:w="1843"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6,1</w:t>
            </w:r>
          </w:p>
        </w:tc>
        <w:tc>
          <w:tcPr>
            <w:tcW w:w="902"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6,5</w:t>
            </w:r>
          </w:p>
        </w:tc>
        <w:tc>
          <w:tcPr>
            <w:tcW w:w="992" w:type="dxa"/>
            <w:gridSpan w:val="2"/>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w:t>
            </w:r>
          </w:p>
        </w:tc>
        <w:tc>
          <w:tcPr>
            <w:tcW w:w="992" w:type="dxa"/>
            <w:gridSpan w:val="2"/>
            <w:tcBorders>
              <w:top w:val="nil"/>
              <w:left w:val="nil"/>
              <w:bottom w:val="single" w:sz="4" w:space="0" w:color="auto"/>
              <w:right w:val="single" w:sz="4" w:space="0" w:color="auto"/>
            </w:tcBorders>
            <w:shd w:val="clear" w:color="auto" w:fill="auto"/>
            <w:vAlign w:val="bottom"/>
          </w:tcPr>
          <w:p w:rsidR="00A25BCD" w:rsidRPr="00A25BCD" w:rsidRDefault="001F2BE8"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1622,6</w:t>
            </w:r>
            <w:r w:rsidR="00A25BCD" w:rsidRPr="00A25BCD">
              <w:rPr>
                <w:rFonts w:ascii="Times New Roman" w:eastAsia="Times New Roman" w:hAnsi="Times New Roman" w:cs="Times New Roman"/>
                <w:sz w:val="24"/>
                <w:szCs w:val="24"/>
                <w:lang w:eastAsia="ru-RU"/>
              </w:rPr>
              <w:t> </w:t>
            </w:r>
          </w:p>
        </w:tc>
        <w:tc>
          <w:tcPr>
            <w:tcW w:w="993" w:type="dxa"/>
            <w:gridSpan w:val="2"/>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w:t>
            </w:r>
          </w:p>
        </w:tc>
        <w:tc>
          <w:tcPr>
            <w:tcW w:w="990" w:type="dxa"/>
            <w:gridSpan w:val="2"/>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w:t>
            </w:r>
          </w:p>
        </w:tc>
        <w:tc>
          <w:tcPr>
            <w:tcW w:w="945" w:type="dxa"/>
            <w:tcBorders>
              <w:top w:val="nil"/>
              <w:left w:val="nil"/>
              <w:bottom w:val="single" w:sz="4" w:space="0" w:color="auto"/>
              <w:right w:val="single" w:sz="4" w:space="0" w:color="auto"/>
            </w:tcBorders>
            <w:shd w:val="clear" w:color="auto" w:fill="auto"/>
            <w:vAlign w:val="bottom"/>
          </w:tcPr>
          <w:p w:rsidR="00A25BCD" w:rsidRPr="00A25BCD" w:rsidRDefault="00A25BCD" w:rsidP="00A25BCD">
            <w:pPr>
              <w:spacing w:after="0" w:line="240" w:lineRule="auto"/>
              <w:rPr>
                <w:rFonts w:ascii="Times New Roman" w:eastAsia="Times New Roman" w:hAnsi="Times New Roman" w:cs="Times New Roman"/>
                <w:sz w:val="24"/>
                <w:szCs w:val="24"/>
                <w:lang w:eastAsia="ru-RU"/>
              </w:rPr>
            </w:pPr>
          </w:p>
        </w:tc>
      </w:tr>
      <w:tr w:rsidR="00795D99" w:rsidRPr="00A25BCD" w:rsidTr="00956E7A">
        <w:trPr>
          <w:trHeight w:val="315"/>
        </w:trPr>
        <w:tc>
          <w:tcPr>
            <w:tcW w:w="2560" w:type="dxa"/>
            <w:vMerge w:val="restart"/>
            <w:tcBorders>
              <w:top w:val="nil"/>
              <w:left w:val="single" w:sz="4" w:space="0" w:color="auto"/>
              <w:right w:val="single" w:sz="4" w:space="0" w:color="auto"/>
            </w:tcBorders>
            <w:shd w:val="clear" w:color="auto" w:fill="auto"/>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Основное мероприятие 1.</w:t>
            </w:r>
          </w:p>
        </w:tc>
        <w:tc>
          <w:tcPr>
            <w:tcW w:w="3460" w:type="dxa"/>
            <w:vMerge w:val="restart"/>
            <w:tcBorders>
              <w:top w:val="nil"/>
              <w:left w:val="single" w:sz="4" w:space="0" w:color="auto"/>
              <w:right w:val="single" w:sz="4" w:space="0" w:color="auto"/>
            </w:tcBorders>
            <w:shd w:val="clear" w:color="auto" w:fill="auto"/>
            <w:vAlign w:val="center"/>
          </w:tcPr>
          <w:p w:rsidR="00795D99" w:rsidRPr="00A25BCD" w:rsidRDefault="00795D99" w:rsidP="00795D99">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xml:space="preserve">"Ремонт и строительство  муниципальных дорог </w:t>
            </w:r>
            <w:proofErr w:type="spellStart"/>
            <w:r w:rsidRPr="00A25BCD">
              <w:rPr>
                <w:rFonts w:ascii="Times New Roman" w:eastAsia="Times New Roman" w:hAnsi="Times New Roman" w:cs="Times New Roman"/>
                <w:sz w:val="24"/>
                <w:szCs w:val="24"/>
                <w:lang w:eastAsia="ru-RU"/>
              </w:rPr>
              <w:t>дорог</w:t>
            </w:r>
            <w:proofErr w:type="spellEnd"/>
            <w:r w:rsidRPr="00A25BCD">
              <w:rPr>
                <w:rFonts w:ascii="Times New Roman" w:eastAsia="Times New Roman" w:hAnsi="Times New Roman" w:cs="Times New Roman"/>
                <w:sz w:val="24"/>
                <w:szCs w:val="24"/>
                <w:lang w:eastAsia="ru-RU"/>
              </w:rPr>
              <w:t>"</w:t>
            </w:r>
          </w:p>
        </w:tc>
        <w:tc>
          <w:tcPr>
            <w:tcW w:w="1740" w:type="dxa"/>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color w:val="000000"/>
                <w:sz w:val="20"/>
                <w:szCs w:val="20"/>
                <w:lang w:eastAsia="ru-RU"/>
              </w:rPr>
            </w:pPr>
            <w:r w:rsidRPr="00A25BCD">
              <w:rPr>
                <w:rFonts w:ascii="Times New Roman" w:eastAsia="Times New Roman" w:hAnsi="Times New Roman" w:cs="Times New Roman"/>
                <w:color w:val="000000"/>
                <w:sz w:val="20"/>
                <w:szCs w:val="20"/>
                <w:lang w:eastAsia="ru-RU"/>
              </w:rPr>
              <w:t>всего, в том числе:</w:t>
            </w:r>
          </w:p>
        </w:tc>
        <w:tc>
          <w:tcPr>
            <w:tcW w:w="1843" w:type="dxa"/>
            <w:tcBorders>
              <w:top w:val="nil"/>
              <w:left w:val="nil"/>
              <w:bottom w:val="single" w:sz="4" w:space="0" w:color="auto"/>
              <w:right w:val="nil"/>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593,0</w:t>
            </w:r>
          </w:p>
        </w:tc>
        <w:tc>
          <w:tcPr>
            <w:tcW w:w="902" w:type="dxa"/>
            <w:tcBorders>
              <w:top w:val="nil"/>
              <w:left w:val="single" w:sz="4" w:space="0" w:color="auto"/>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819,2</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1040,0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1F2BE8"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3" w:type="dxa"/>
            <w:gridSpan w:val="2"/>
            <w:tcBorders>
              <w:top w:val="nil"/>
              <w:left w:val="nil"/>
              <w:bottom w:val="single" w:sz="4" w:space="0" w:color="auto"/>
              <w:right w:val="single" w:sz="4" w:space="0" w:color="auto"/>
            </w:tcBorders>
            <w:shd w:val="clear" w:color="auto" w:fill="auto"/>
            <w:vAlign w:val="bottom"/>
          </w:tcPr>
          <w:p w:rsidR="00795D99" w:rsidRPr="00A25BCD" w:rsidRDefault="001F2BE8"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0" w:type="dxa"/>
            <w:gridSpan w:val="2"/>
            <w:tcBorders>
              <w:top w:val="nil"/>
              <w:left w:val="nil"/>
              <w:bottom w:val="single" w:sz="4" w:space="0" w:color="auto"/>
              <w:right w:val="single" w:sz="4" w:space="0" w:color="auto"/>
            </w:tcBorders>
            <w:shd w:val="clear" w:color="auto" w:fill="auto"/>
            <w:vAlign w:val="bottom"/>
          </w:tcPr>
          <w:p w:rsidR="00795D99" w:rsidRPr="00A25BCD" w:rsidRDefault="001F2BE8"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45" w:type="dxa"/>
            <w:tcBorders>
              <w:top w:val="nil"/>
              <w:left w:val="nil"/>
              <w:bottom w:val="single" w:sz="4" w:space="0" w:color="auto"/>
              <w:right w:val="single" w:sz="4" w:space="0" w:color="auto"/>
            </w:tcBorders>
            <w:shd w:val="clear" w:color="auto" w:fill="auto"/>
            <w:vAlign w:val="bottom"/>
          </w:tcPr>
          <w:p w:rsidR="00795D99" w:rsidRPr="00A25BCD" w:rsidRDefault="00981F87"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795D99" w:rsidRPr="00A25BCD" w:rsidTr="00956E7A">
        <w:trPr>
          <w:trHeight w:val="345"/>
        </w:trPr>
        <w:tc>
          <w:tcPr>
            <w:tcW w:w="2560" w:type="dxa"/>
            <w:vMerge/>
            <w:tcBorders>
              <w:left w:val="single" w:sz="4" w:space="0" w:color="auto"/>
              <w:right w:val="single" w:sz="4" w:space="0" w:color="auto"/>
            </w:tcBorders>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3460" w:type="dxa"/>
            <w:vMerge/>
            <w:tcBorders>
              <w:left w:val="single" w:sz="4" w:space="0" w:color="auto"/>
              <w:right w:val="single" w:sz="4" w:space="0" w:color="auto"/>
            </w:tcBorders>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1740" w:type="dxa"/>
            <w:tcBorders>
              <w:top w:val="nil"/>
              <w:left w:val="nil"/>
              <w:bottom w:val="single" w:sz="4" w:space="0" w:color="auto"/>
              <w:right w:val="single" w:sz="4" w:space="0" w:color="auto"/>
            </w:tcBorders>
            <w:shd w:val="clear" w:color="auto" w:fill="auto"/>
            <w:vAlign w:val="bottom"/>
          </w:tcPr>
          <w:p w:rsidR="00795D99" w:rsidRDefault="00795D99" w:rsidP="00A25BCD">
            <w:pPr>
              <w:spacing w:after="0" w:line="240" w:lineRule="auto"/>
              <w:rPr>
                <w:rFonts w:ascii="Times New Roman" w:eastAsia="Times New Roman" w:hAnsi="Times New Roman" w:cs="Times New Roman"/>
                <w:sz w:val="20"/>
                <w:szCs w:val="20"/>
                <w:lang w:eastAsia="ru-RU"/>
              </w:rPr>
            </w:pPr>
          </w:p>
          <w:p w:rsidR="00795D99" w:rsidRPr="00A25BCD" w:rsidRDefault="00795D99" w:rsidP="00A25BCD">
            <w:pPr>
              <w:spacing w:after="0" w:line="240" w:lineRule="auto"/>
              <w:rPr>
                <w:rFonts w:ascii="Times New Roman" w:eastAsia="Times New Roman" w:hAnsi="Times New Roman" w:cs="Times New Roman"/>
                <w:sz w:val="20"/>
                <w:szCs w:val="20"/>
                <w:lang w:eastAsia="ru-RU"/>
              </w:rPr>
            </w:pPr>
            <w:r w:rsidRPr="00A25BCD">
              <w:rPr>
                <w:rFonts w:ascii="Times New Roman" w:eastAsia="Times New Roman" w:hAnsi="Times New Roman" w:cs="Times New Roman"/>
                <w:sz w:val="20"/>
                <w:szCs w:val="20"/>
                <w:lang w:eastAsia="ru-RU"/>
              </w:rPr>
              <w:t>местный бюджет</w:t>
            </w:r>
          </w:p>
        </w:tc>
        <w:tc>
          <w:tcPr>
            <w:tcW w:w="1843" w:type="dxa"/>
            <w:tcBorders>
              <w:top w:val="nil"/>
              <w:left w:val="nil"/>
              <w:bottom w:val="single" w:sz="4" w:space="0" w:color="auto"/>
              <w:right w:val="nil"/>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593,0</w:t>
            </w:r>
          </w:p>
        </w:tc>
        <w:tc>
          <w:tcPr>
            <w:tcW w:w="902" w:type="dxa"/>
            <w:tcBorders>
              <w:top w:val="nil"/>
              <w:left w:val="single" w:sz="4" w:space="0" w:color="auto"/>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819,2</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1040,0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1F2BE8"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3" w:type="dxa"/>
            <w:gridSpan w:val="2"/>
            <w:tcBorders>
              <w:top w:val="nil"/>
              <w:left w:val="nil"/>
              <w:bottom w:val="single" w:sz="4" w:space="0" w:color="auto"/>
              <w:right w:val="single" w:sz="4" w:space="0" w:color="auto"/>
            </w:tcBorders>
            <w:shd w:val="clear" w:color="auto" w:fill="auto"/>
            <w:vAlign w:val="bottom"/>
          </w:tcPr>
          <w:p w:rsidR="00795D99" w:rsidRPr="00A25BCD" w:rsidRDefault="001F2BE8"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0" w:type="dxa"/>
            <w:gridSpan w:val="2"/>
            <w:tcBorders>
              <w:top w:val="nil"/>
              <w:left w:val="nil"/>
              <w:bottom w:val="single" w:sz="4" w:space="0" w:color="auto"/>
              <w:right w:val="single" w:sz="4" w:space="0" w:color="auto"/>
            </w:tcBorders>
            <w:shd w:val="clear" w:color="auto" w:fill="auto"/>
            <w:vAlign w:val="bottom"/>
          </w:tcPr>
          <w:p w:rsidR="00795D99" w:rsidRPr="00A25BCD" w:rsidRDefault="001F2BE8"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45" w:type="dxa"/>
            <w:tcBorders>
              <w:top w:val="nil"/>
              <w:left w:val="nil"/>
              <w:bottom w:val="single" w:sz="4" w:space="0" w:color="auto"/>
              <w:right w:val="single" w:sz="4" w:space="0" w:color="auto"/>
            </w:tcBorders>
            <w:shd w:val="clear" w:color="auto" w:fill="auto"/>
            <w:vAlign w:val="bottom"/>
          </w:tcPr>
          <w:p w:rsidR="00795D99" w:rsidRPr="00A25BCD" w:rsidRDefault="00981F87"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795D99" w:rsidRPr="00A25BCD" w:rsidTr="00956E7A">
        <w:trPr>
          <w:trHeight w:val="330"/>
        </w:trPr>
        <w:tc>
          <w:tcPr>
            <w:tcW w:w="2560" w:type="dxa"/>
            <w:vMerge/>
            <w:tcBorders>
              <w:left w:val="single" w:sz="4" w:space="0" w:color="auto"/>
              <w:bottom w:val="nil"/>
              <w:right w:val="single" w:sz="4" w:space="0" w:color="auto"/>
            </w:tcBorders>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3460" w:type="dxa"/>
            <w:vMerge/>
            <w:tcBorders>
              <w:left w:val="single" w:sz="4" w:space="0" w:color="auto"/>
              <w:bottom w:val="single" w:sz="4" w:space="0" w:color="000000"/>
              <w:right w:val="single" w:sz="4" w:space="0" w:color="auto"/>
            </w:tcBorders>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1740" w:type="dxa"/>
            <w:tcBorders>
              <w:top w:val="single" w:sz="4" w:space="0" w:color="auto"/>
              <w:left w:val="nil"/>
              <w:bottom w:val="single" w:sz="4" w:space="0" w:color="auto"/>
              <w:right w:val="single" w:sz="4" w:space="0" w:color="auto"/>
            </w:tcBorders>
            <w:shd w:val="clear" w:color="auto" w:fill="auto"/>
            <w:vAlign w:val="bottom"/>
          </w:tcPr>
          <w:p w:rsidR="00795D99" w:rsidRDefault="00795D99" w:rsidP="00A25BC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областной</w:t>
            </w:r>
          </w:p>
        </w:tc>
        <w:tc>
          <w:tcPr>
            <w:tcW w:w="1843" w:type="dxa"/>
            <w:tcBorders>
              <w:top w:val="single" w:sz="4" w:space="0" w:color="auto"/>
              <w:left w:val="nil"/>
              <w:bottom w:val="single" w:sz="4" w:space="0" w:color="auto"/>
              <w:right w:val="nil"/>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0"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945" w:type="dxa"/>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r>
      <w:tr w:rsidR="00795D99" w:rsidRPr="00A25BCD" w:rsidTr="00956E7A">
        <w:trPr>
          <w:trHeight w:val="315"/>
        </w:trPr>
        <w:tc>
          <w:tcPr>
            <w:tcW w:w="2560" w:type="dxa"/>
            <w:vMerge w:val="restart"/>
            <w:tcBorders>
              <w:top w:val="single" w:sz="4" w:space="0" w:color="auto"/>
              <w:left w:val="single" w:sz="4" w:space="0" w:color="auto"/>
              <w:right w:val="single" w:sz="4" w:space="0" w:color="auto"/>
            </w:tcBorders>
            <w:shd w:val="clear" w:color="auto" w:fill="auto"/>
            <w:vAlign w:val="center"/>
          </w:tcPr>
          <w:p w:rsidR="00795D99" w:rsidRPr="00A25BCD" w:rsidRDefault="00795D99" w:rsidP="00927676">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xml:space="preserve">Основное мероприятие </w:t>
            </w:r>
            <w:r w:rsidR="00927676">
              <w:rPr>
                <w:rFonts w:ascii="Times New Roman" w:eastAsia="Times New Roman" w:hAnsi="Times New Roman" w:cs="Times New Roman"/>
                <w:sz w:val="24"/>
                <w:szCs w:val="24"/>
                <w:lang w:eastAsia="ru-RU"/>
              </w:rPr>
              <w:t>2</w:t>
            </w:r>
          </w:p>
        </w:tc>
        <w:tc>
          <w:tcPr>
            <w:tcW w:w="3460" w:type="dxa"/>
            <w:vMerge w:val="restart"/>
            <w:tcBorders>
              <w:top w:val="nil"/>
              <w:left w:val="single" w:sz="4" w:space="0" w:color="auto"/>
              <w:right w:val="single" w:sz="4" w:space="0" w:color="auto"/>
            </w:tcBorders>
            <w:shd w:val="clear" w:color="auto" w:fill="auto"/>
            <w:vAlign w:val="center"/>
          </w:tcPr>
          <w:p w:rsidR="00795D99" w:rsidRPr="00A25BCD" w:rsidRDefault="00795D99" w:rsidP="00927676">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w:t>
            </w:r>
            <w:r w:rsidR="00927676">
              <w:rPr>
                <w:rFonts w:ascii="Times New Roman" w:eastAsia="Times New Roman" w:hAnsi="Times New Roman" w:cs="Times New Roman"/>
                <w:sz w:val="24"/>
                <w:szCs w:val="24"/>
                <w:lang w:eastAsia="ru-RU"/>
              </w:rPr>
              <w:t>Содержание</w:t>
            </w:r>
            <w:r w:rsidRPr="00A25BCD">
              <w:rPr>
                <w:rFonts w:ascii="Times New Roman" w:eastAsia="Times New Roman" w:hAnsi="Times New Roman" w:cs="Times New Roman"/>
                <w:sz w:val="24"/>
                <w:szCs w:val="24"/>
                <w:lang w:eastAsia="ru-RU"/>
              </w:rPr>
              <w:t xml:space="preserve">  муниципальных дорог </w:t>
            </w:r>
            <w:proofErr w:type="spellStart"/>
            <w:r w:rsidRPr="00A25BCD">
              <w:rPr>
                <w:rFonts w:ascii="Times New Roman" w:eastAsia="Times New Roman" w:hAnsi="Times New Roman" w:cs="Times New Roman"/>
                <w:sz w:val="24"/>
                <w:szCs w:val="24"/>
                <w:lang w:eastAsia="ru-RU"/>
              </w:rPr>
              <w:t>дорог</w:t>
            </w:r>
            <w:proofErr w:type="spellEnd"/>
            <w:r w:rsidRPr="00A25BCD">
              <w:rPr>
                <w:rFonts w:ascii="Times New Roman" w:eastAsia="Times New Roman" w:hAnsi="Times New Roman" w:cs="Times New Roman"/>
                <w:sz w:val="24"/>
                <w:szCs w:val="24"/>
                <w:lang w:eastAsia="ru-RU"/>
              </w:rPr>
              <w:t>"</w:t>
            </w:r>
          </w:p>
        </w:tc>
        <w:tc>
          <w:tcPr>
            <w:tcW w:w="1740" w:type="dxa"/>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color w:val="000000"/>
                <w:sz w:val="20"/>
                <w:szCs w:val="20"/>
                <w:lang w:eastAsia="ru-RU"/>
              </w:rPr>
            </w:pPr>
            <w:r w:rsidRPr="00A25BCD">
              <w:rPr>
                <w:rFonts w:ascii="Times New Roman" w:eastAsia="Times New Roman" w:hAnsi="Times New Roman" w:cs="Times New Roman"/>
                <w:color w:val="000000"/>
                <w:sz w:val="20"/>
                <w:szCs w:val="20"/>
                <w:lang w:eastAsia="ru-RU"/>
              </w:rPr>
              <w:t>всего, в том числе:</w:t>
            </w:r>
          </w:p>
        </w:tc>
        <w:tc>
          <w:tcPr>
            <w:tcW w:w="1843" w:type="dxa"/>
            <w:tcBorders>
              <w:top w:val="nil"/>
              <w:left w:val="nil"/>
              <w:bottom w:val="single" w:sz="4" w:space="0" w:color="auto"/>
              <w:right w:val="nil"/>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02" w:type="dxa"/>
            <w:tcBorders>
              <w:top w:val="nil"/>
              <w:left w:val="single" w:sz="4" w:space="0" w:color="auto"/>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3"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0"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945" w:type="dxa"/>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r>
      <w:tr w:rsidR="00795D99" w:rsidRPr="00A25BCD" w:rsidTr="00956E7A">
        <w:trPr>
          <w:trHeight w:val="345"/>
        </w:trPr>
        <w:tc>
          <w:tcPr>
            <w:tcW w:w="2560" w:type="dxa"/>
            <w:vMerge/>
            <w:tcBorders>
              <w:left w:val="single" w:sz="4" w:space="0" w:color="auto"/>
              <w:right w:val="single" w:sz="4" w:space="0" w:color="auto"/>
            </w:tcBorders>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3460" w:type="dxa"/>
            <w:vMerge/>
            <w:tcBorders>
              <w:left w:val="single" w:sz="4" w:space="0" w:color="auto"/>
              <w:right w:val="single" w:sz="4" w:space="0" w:color="auto"/>
            </w:tcBorders>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1740" w:type="dxa"/>
            <w:tcBorders>
              <w:top w:val="nil"/>
              <w:left w:val="nil"/>
              <w:bottom w:val="single" w:sz="4" w:space="0" w:color="auto"/>
              <w:right w:val="single" w:sz="4" w:space="0" w:color="auto"/>
            </w:tcBorders>
            <w:shd w:val="clear" w:color="auto" w:fill="auto"/>
            <w:vAlign w:val="bottom"/>
          </w:tcPr>
          <w:p w:rsidR="00795D99" w:rsidRDefault="00795D99" w:rsidP="00A25BCD">
            <w:pPr>
              <w:spacing w:after="0" w:line="240" w:lineRule="auto"/>
              <w:rPr>
                <w:rFonts w:ascii="Times New Roman" w:eastAsia="Times New Roman" w:hAnsi="Times New Roman" w:cs="Times New Roman"/>
                <w:sz w:val="20"/>
                <w:szCs w:val="20"/>
                <w:lang w:eastAsia="ru-RU"/>
              </w:rPr>
            </w:pPr>
          </w:p>
          <w:p w:rsidR="00795D99" w:rsidRPr="00A25BCD" w:rsidRDefault="00795D99" w:rsidP="00A25BCD">
            <w:pPr>
              <w:spacing w:after="0" w:line="240" w:lineRule="auto"/>
              <w:rPr>
                <w:rFonts w:ascii="Times New Roman" w:eastAsia="Times New Roman" w:hAnsi="Times New Roman" w:cs="Times New Roman"/>
                <w:sz w:val="20"/>
                <w:szCs w:val="20"/>
                <w:lang w:eastAsia="ru-RU"/>
              </w:rPr>
            </w:pPr>
            <w:r w:rsidRPr="00A25BCD">
              <w:rPr>
                <w:rFonts w:ascii="Times New Roman" w:eastAsia="Times New Roman" w:hAnsi="Times New Roman" w:cs="Times New Roman"/>
                <w:sz w:val="20"/>
                <w:szCs w:val="20"/>
                <w:lang w:eastAsia="ru-RU"/>
              </w:rPr>
              <w:t>местный бюджет</w:t>
            </w:r>
          </w:p>
        </w:tc>
        <w:tc>
          <w:tcPr>
            <w:tcW w:w="1843" w:type="dxa"/>
            <w:tcBorders>
              <w:top w:val="nil"/>
              <w:left w:val="nil"/>
              <w:bottom w:val="single" w:sz="4" w:space="0" w:color="auto"/>
              <w:right w:val="nil"/>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02" w:type="dxa"/>
            <w:tcBorders>
              <w:top w:val="nil"/>
              <w:left w:val="single" w:sz="4" w:space="0" w:color="auto"/>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3"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0"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945" w:type="dxa"/>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r>
      <w:tr w:rsidR="00795D99" w:rsidRPr="00A25BCD" w:rsidTr="00956E7A">
        <w:trPr>
          <w:trHeight w:val="330"/>
        </w:trPr>
        <w:tc>
          <w:tcPr>
            <w:tcW w:w="2560" w:type="dxa"/>
            <w:vMerge/>
            <w:tcBorders>
              <w:left w:val="single" w:sz="4" w:space="0" w:color="auto"/>
              <w:bottom w:val="nil"/>
              <w:right w:val="single" w:sz="4" w:space="0" w:color="auto"/>
            </w:tcBorders>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3460" w:type="dxa"/>
            <w:vMerge/>
            <w:tcBorders>
              <w:left w:val="single" w:sz="4" w:space="0" w:color="auto"/>
              <w:bottom w:val="single" w:sz="4" w:space="0" w:color="000000"/>
              <w:right w:val="single" w:sz="4" w:space="0" w:color="auto"/>
            </w:tcBorders>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1740" w:type="dxa"/>
            <w:tcBorders>
              <w:top w:val="single" w:sz="4" w:space="0" w:color="auto"/>
              <w:left w:val="nil"/>
              <w:bottom w:val="single" w:sz="4" w:space="0" w:color="auto"/>
              <w:right w:val="single" w:sz="4" w:space="0" w:color="auto"/>
            </w:tcBorders>
            <w:shd w:val="clear" w:color="auto" w:fill="auto"/>
            <w:vAlign w:val="bottom"/>
          </w:tcPr>
          <w:p w:rsidR="00795D99" w:rsidRDefault="00795D99" w:rsidP="00A25BCD">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областной</w:t>
            </w:r>
          </w:p>
        </w:tc>
        <w:tc>
          <w:tcPr>
            <w:tcW w:w="1843" w:type="dxa"/>
            <w:tcBorders>
              <w:top w:val="single" w:sz="4" w:space="0" w:color="auto"/>
              <w:left w:val="nil"/>
              <w:bottom w:val="single" w:sz="4" w:space="0" w:color="auto"/>
              <w:right w:val="nil"/>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0"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945" w:type="dxa"/>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r>
      <w:tr w:rsidR="00795D99" w:rsidRPr="00A25BCD" w:rsidTr="00956E7A">
        <w:trPr>
          <w:trHeight w:val="315"/>
        </w:trPr>
        <w:tc>
          <w:tcPr>
            <w:tcW w:w="2560" w:type="dxa"/>
            <w:vMerge w:val="restart"/>
            <w:tcBorders>
              <w:top w:val="single" w:sz="4" w:space="0" w:color="auto"/>
              <w:left w:val="single" w:sz="4" w:space="0" w:color="auto"/>
              <w:right w:val="single" w:sz="4" w:space="0" w:color="auto"/>
            </w:tcBorders>
            <w:shd w:val="clear" w:color="auto" w:fill="auto"/>
            <w:vAlign w:val="center"/>
          </w:tcPr>
          <w:p w:rsidR="00795D99" w:rsidRPr="00A25BCD" w:rsidRDefault="00795D99" w:rsidP="00927676">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xml:space="preserve">Основное мероприятие </w:t>
            </w:r>
            <w:r w:rsidR="00927676">
              <w:rPr>
                <w:rFonts w:ascii="Times New Roman" w:eastAsia="Times New Roman" w:hAnsi="Times New Roman" w:cs="Times New Roman"/>
                <w:sz w:val="24"/>
                <w:szCs w:val="24"/>
                <w:lang w:eastAsia="ru-RU"/>
              </w:rPr>
              <w:t>3</w:t>
            </w:r>
            <w:r w:rsidRPr="00A25BCD">
              <w:rPr>
                <w:rFonts w:ascii="Times New Roman" w:eastAsia="Times New Roman" w:hAnsi="Times New Roman" w:cs="Times New Roman"/>
                <w:sz w:val="24"/>
                <w:szCs w:val="24"/>
                <w:lang w:eastAsia="ru-RU"/>
              </w:rPr>
              <w:t>.</w:t>
            </w:r>
          </w:p>
        </w:tc>
        <w:tc>
          <w:tcPr>
            <w:tcW w:w="3460" w:type="dxa"/>
            <w:vMerge w:val="restart"/>
            <w:tcBorders>
              <w:top w:val="nil"/>
              <w:left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"Развитие градостроительной деятельности"</w:t>
            </w:r>
          </w:p>
        </w:tc>
        <w:tc>
          <w:tcPr>
            <w:tcW w:w="1740" w:type="dxa"/>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color w:val="000000"/>
                <w:sz w:val="20"/>
                <w:szCs w:val="20"/>
                <w:lang w:eastAsia="ru-RU"/>
              </w:rPr>
            </w:pPr>
            <w:r w:rsidRPr="00A25BCD">
              <w:rPr>
                <w:rFonts w:ascii="Times New Roman" w:eastAsia="Times New Roman" w:hAnsi="Times New Roman" w:cs="Times New Roman"/>
                <w:color w:val="000000"/>
                <w:sz w:val="20"/>
                <w:szCs w:val="20"/>
                <w:lang w:eastAsia="ru-RU"/>
              </w:rPr>
              <w:t>всего, в том числе:</w:t>
            </w:r>
          </w:p>
        </w:tc>
        <w:tc>
          <w:tcPr>
            <w:tcW w:w="1843" w:type="dxa"/>
            <w:tcBorders>
              <w:top w:val="nil"/>
              <w:left w:val="nil"/>
              <w:bottom w:val="single" w:sz="4" w:space="0" w:color="auto"/>
              <w:right w:val="nil"/>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02" w:type="dxa"/>
            <w:tcBorders>
              <w:top w:val="nil"/>
              <w:left w:val="single" w:sz="4" w:space="0" w:color="auto"/>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93"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90"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45" w:type="dxa"/>
            <w:tcBorders>
              <w:top w:val="nil"/>
              <w:left w:val="nil"/>
              <w:bottom w:val="single" w:sz="4" w:space="0" w:color="auto"/>
              <w:right w:val="single" w:sz="4" w:space="0" w:color="auto"/>
            </w:tcBorders>
            <w:shd w:val="clear" w:color="auto" w:fill="auto"/>
            <w:vAlign w:val="bottom"/>
          </w:tcPr>
          <w:p w:rsidR="00795D99" w:rsidRPr="00A25BCD" w:rsidRDefault="00981F87"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795D99" w:rsidRPr="00A25BCD" w:rsidTr="00956E7A">
        <w:trPr>
          <w:trHeight w:val="345"/>
        </w:trPr>
        <w:tc>
          <w:tcPr>
            <w:tcW w:w="2560" w:type="dxa"/>
            <w:vMerge/>
            <w:tcBorders>
              <w:left w:val="single" w:sz="4" w:space="0" w:color="auto"/>
              <w:right w:val="single" w:sz="4" w:space="0" w:color="auto"/>
            </w:tcBorders>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3460" w:type="dxa"/>
            <w:vMerge/>
            <w:tcBorders>
              <w:left w:val="single" w:sz="4" w:space="0" w:color="auto"/>
              <w:right w:val="single" w:sz="4" w:space="0" w:color="auto"/>
            </w:tcBorders>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1740" w:type="dxa"/>
            <w:tcBorders>
              <w:top w:val="nil"/>
              <w:left w:val="nil"/>
              <w:bottom w:val="single" w:sz="4" w:space="0" w:color="auto"/>
              <w:right w:val="single" w:sz="4" w:space="0" w:color="auto"/>
            </w:tcBorders>
            <w:shd w:val="clear" w:color="auto" w:fill="auto"/>
            <w:vAlign w:val="bottom"/>
          </w:tcPr>
          <w:p w:rsidR="00795D99" w:rsidRDefault="00795D99" w:rsidP="00A25BCD">
            <w:pPr>
              <w:spacing w:after="0" w:line="240" w:lineRule="auto"/>
              <w:rPr>
                <w:rFonts w:ascii="Times New Roman" w:eastAsia="Times New Roman" w:hAnsi="Times New Roman" w:cs="Times New Roman"/>
                <w:sz w:val="20"/>
                <w:szCs w:val="20"/>
                <w:lang w:eastAsia="ru-RU"/>
              </w:rPr>
            </w:pPr>
          </w:p>
          <w:p w:rsidR="00795D99" w:rsidRPr="00A25BCD" w:rsidRDefault="00795D99" w:rsidP="00A25BCD">
            <w:pPr>
              <w:spacing w:after="0" w:line="240" w:lineRule="auto"/>
              <w:rPr>
                <w:rFonts w:ascii="Times New Roman" w:eastAsia="Times New Roman" w:hAnsi="Times New Roman" w:cs="Times New Roman"/>
                <w:sz w:val="20"/>
                <w:szCs w:val="20"/>
                <w:lang w:eastAsia="ru-RU"/>
              </w:rPr>
            </w:pPr>
            <w:r w:rsidRPr="00A25BCD">
              <w:rPr>
                <w:rFonts w:ascii="Times New Roman" w:eastAsia="Times New Roman" w:hAnsi="Times New Roman" w:cs="Times New Roman"/>
                <w:sz w:val="20"/>
                <w:szCs w:val="20"/>
                <w:lang w:eastAsia="ru-RU"/>
              </w:rPr>
              <w:t>местный бюджет</w:t>
            </w:r>
          </w:p>
        </w:tc>
        <w:tc>
          <w:tcPr>
            <w:tcW w:w="1843" w:type="dxa"/>
            <w:tcBorders>
              <w:top w:val="nil"/>
              <w:left w:val="nil"/>
              <w:bottom w:val="single" w:sz="4" w:space="0" w:color="auto"/>
              <w:right w:val="nil"/>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02" w:type="dxa"/>
            <w:tcBorders>
              <w:top w:val="nil"/>
              <w:left w:val="single" w:sz="4" w:space="0" w:color="auto"/>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93"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90"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45" w:type="dxa"/>
            <w:tcBorders>
              <w:top w:val="nil"/>
              <w:left w:val="nil"/>
              <w:bottom w:val="single" w:sz="4" w:space="0" w:color="auto"/>
              <w:right w:val="single" w:sz="4" w:space="0" w:color="auto"/>
            </w:tcBorders>
            <w:shd w:val="clear" w:color="auto" w:fill="auto"/>
            <w:vAlign w:val="bottom"/>
          </w:tcPr>
          <w:p w:rsidR="00795D99" w:rsidRPr="00A25BCD" w:rsidRDefault="00981F87"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795D99" w:rsidRPr="00A25BCD" w:rsidTr="00956E7A">
        <w:trPr>
          <w:trHeight w:val="330"/>
        </w:trPr>
        <w:tc>
          <w:tcPr>
            <w:tcW w:w="2560" w:type="dxa"/>
            <w:vMerge/>
            <w:tcBorders>
              <w:left w:val="single" w:sz="4" w:space="0" w:color="auto"/>
              <w:bottom w:val="single" w:sz="4" w:space="0" w:color="auto"/>
              <w:right w:val="single" w:sz="4" w:space="0" w:color="auto"/>
            </w:tcBorders>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3460" w:type="dxa"/>
            <w:vMerge/>
            <w:tcBorders>
              <w:left w:val="single" w:sz="4" w:space="0" w:color="auto"/>
              <w:bottom w:val="single" w:sz="4" w:space="0" w:color="000000"/>
              <w:right w:val="single" w:sz="4" w:space="0" w:color="auto"/>
            </w:tcBorders>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1740" w:type="dxa"/>
            <w:tcBorders>
              <w:top w:val="single" w:sz="4" w:space="0" w:color="auto"/>
              <w:left w:val="nil"/>
              <w:bottom w:val="single" w:sz="4" w:space="0" w:color="auto"/>
              <w:right w:val="single" w:sz="4" w:space="0" w:color="auto"/>
            </w:tcBorders>
            <w:shd w:val="clear" w:color="auto" w:fill="auto"/>
            <w:vAlign w:val="bottom"/>
          </w:tcPr>
          <w:p w:rsidR="00795D99" w:rsidRDefault="00795D99" w:rsidP="00956E7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областной</w:t>
            </w:r>
          </w:p>
        </w:tc>
        <w:tc>
          <w:tcPr>
            <w:tcW w:w="1843" w:type="dxa"/>
            <w:tcBorders>
              <w:top w:val="single" w:sz="4" w:space="0" w:color="auto"/>
              <w:left w:val="nil"/>
              <w:bottom w:val="single" w:sz="4" w:space="0" w:color="auto"/>
              <w:right w:val="nil"/>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0"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945" w:type="dxa"/>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r>
      <w:tr w:rsidR="00795D99" w:rsidRPr="00A25BCD" w:rsidTr="00A25BCD">
        <w:trPr>
          <w:trHeight w:val="315"/>
        </w:trPr>
        <w:tc>
          <w:tcPr>
            <w:tcW w:w="2560" w:type="dxa"/>
            <w:tcBorders>
              <w:top w:val="nil"/>
              <w:left w:val="single" w:sz="4" w:space="0" w:color="auto"/>
              <w:bottom w:val="nil"/>
              <w:right w:val="single" w:sz="4" w:space="0" w:color="auto"/>
            </w:tcBorders>
            <w:shd w:val="clear" w:color="auto" w:fill="auto"/>
            <w:vAlign w:val="center"/>
          </w:tcPr>
          <w:p w:rsidR="00795D99" w:rsidRPr="00A25BCD" w:rsidRDefault="00795D99" w:rsidP="00927676">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Основное мероприятие</w:t>
            </w:r>
            <w:r>
              <w:rPr>
                <w:rFonts w:ascii="Times New Roman" w:eastAsia="Times New Roman" w:hAnsi="Times New Roman" w:cs="Times New Roman"/>
                <w:sz w:val="24"/>
                <w:szCs w:val="24"/>
                <w:lang w:eastAsia="ru-RU"/>
              </w:rPr>
              <w:t xml:space="preserve"> </w:t>
            </w:r>
            <w:r w:rsidR="00927676">
              <w:rPr>
                <w:rFonts w:ascii="Times New Roman" w:eastAsia="Times New Roman" w:hAnsi="Times New Roman" w:cs="Times New Roman"/>
                <w:sz w:val="24"/>
                <w:szCs w:val="24"/>
                <w:lang w:eastAsia="ru-RU"/>
              </w:rPr>
              <w:t>4</w:t>
            </w:r>
          </w:p>
        </w:tc>
        <w:tc>
          <w:tcPr>
            <w:tcW w:w="3460" w:type="dxa"/>
            <w:tcBorders>
              <w:top w:val="nil"/>
              <w:left w:val="nil"/>
              <w:bottom w:val="nil"/>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"Содействие занятости населения"</w:t>
            </w:r>
          </w:p>
        </w:tc>
        <w:tc>
          <w:tcPr>
            <w:tcW w:w="1740" w:type="dxa"/>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0"/>
                <w:szCs w:val="20"/>
                <w:lang w:eastAsia="ru-RU"/>
              </w:rPr>
            </w:pPr>
            <w:r w:rsidRPr="00A25BCD">
              <w:rPr>
                <w:rFonts w:ascii="Times New Roman" w:eastAsia="Times New Roman" w:hAnsi="Times New Roman" w:cs="Times New Roman"/>
                <w:sz w:val="20"/>
                <w:szCs w:val="20"/>
                <w:lang w:eastAsia="ru-RU"/>
              </w:rPr>
              <w:t>всего, в том числе:</w:t>
            </w:r>
          </w:p>
        </w:tc>
        <w:tc>
          <w:tcPr>
            <w:tcW w:w="1843" w:type="dxa"/>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7,9</w:t>
            </w:r>
          </w:p>
        </w:tc>
        <w:tc>
          <w:tcPr>
            <w:tcW w:w="902" w:type="dxa"/>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9,5</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3,0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93" w:type="dxa"/>
            <w:gridSpan w:val="2"/>
            <w:tcBorders>
              <w:top w:val="nil"/>
              <w:left w:val="nil"/>
              <w:bottom w:val="single" w:sz="4" w:space="0" w:color="auto"/>
              <w:right w:val="single" w:sz="4" w:space="0" w:color="auto"/>
            </w:tcBorders>
            <w:shd w:val="clear" w:color="auto" w:fill="auto"/>
            <w:vAlign w:val="bottom"/>
          </w:tcPr>
          <w:p w:rsidR="00795D99" w:rsidRPr="00A25BCD" w:rsidRDefault="00956E7A"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990" w:type="dxa"/>
            <w:gridSpan w:val="2"/>
            <w:tcBorders>
              <w:top w:val="nil"/>
              <w:left w:val="nil"/>
              <w:bottom w:val="single" w:sz="4" w:space="0" w:color="auto"/>
              <w:right w:val="single" w:sz="4" w:space="0" w:color="auto"/>
            </w:tcBorders>
            <w:shd w:val="clear" w:color="auto" w:fill="auto"/>
            <w:vAlign w:val="bottom"/>
          </w:tcPr>
          <w:p w:rsidR="00795D99" w:rsidRPr="00A25BCD" w:rsidRDefault="00956E7A"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945" w:type="dxa"/>
            <w:tcBorders>
              <w:top w:val="nil"/>
              <w:left w:val="nil"/>
              <w:bottom w:val="single" w:sz="4" w:space="0" w:color="auto"/>
              <w:right w:val="single" w:sz="4" w:space="0" w:color="auto"/>
            </w:tcBorders>
            <w:shd w:val="clear" w:color="auto" w:fill="auto"/>
            <w:vAlign w:val="bottom"/>
          </w:tcPr>
          <w:p w:rsidR="00795D99" w:rsidRPr="00A25BCD" w:rsidRDefault="00956E7A"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r>
      <w:tr w:rsidR="00795D99" w:rsidRPr="00A25BCD" w:rsidTr="00956E7A">
        <w:trPr>
          <w:trHeight w:val="375"/>
        </w:trPr>
        <w:tc>
          <w:tcPr>
            <w:tcW w:w="2560" w:type="dxa"/>
            <w:vMerge w:val="restart"/>
            <w:tcBorders>
              <w:top w:val="nil"/>
              <w:left w:val="single" w:sz="4" w:space="0" w:color="auto"/>
              <w:right w:val="single" w:sz="4" w:space="0" w:color="auto"/>
            </w:tcBorders>
            <w:shd w:val="clear" w:color="auto" w:fill="auto"/>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3460" w:type="dxa"/>
            <w:vMerge w:val="restart"/>
            <w:tcBorders>
              <w:top w:val="nil"/>
              <w:left w:val="nil"/>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w:t>
            </w:r>
          </w:p>
        </w:tc>
        <w:tc>
          <w:tcPr>
            <w:tcW w:w="1740" w:type="dxa"/>
            <w:tcBorders>
              <w:top w:val="nil"/>
              <w:left w:val="nil"/>
              <w:bottom w:val="single" w:sz="4" w:space="0" w:color="auto"/>
              <w:right w:val="single" w:sz="4" w:space="0" w:color="auto"/>
            </w:tcBorders>
            <w:shd w:val="clear" w:color="auto" w:fill="auto"/>
            <w:vAlign w:val="bottom"/>
          </w:tcPr>
          <w:p w:rsidR="00795D99" w:rsidRDefault="00795D99" w:rsidP="00A25BCD">
            <w:pPr>
              <w:spacing w:after="0" w:line="240" w:lineRule="auto"/>
              <w:rPr>
                <w:rFonts w:ascii="Times New Roman" w:eastAsia="Times New Roman" w:hAnsi="Times New Roman" w:cs="Times New Roman"/>
                <w:sz w:val="20"/>
                <w:szCs w:val="20"/>
                <w:lang w:eastAsia="ru-RU"/>
              </w:rPr>
            </w:pPr>
          </w:p>
          <w:p w:rsidR="00795D99" w:rsidRPr="00A25BCD" w:rsidRDefault="00795D99" w:rsidP="00A25BCD">
            <w:pPr>
              <w:spacing w:after="0" w:line="240" w:lineRule="auto"/>
              <w:rPr>
                <w:rFonts w:ascii="Times New Roman" w:eastAsia="Times New Roman" w:hAnsi="Times New Roman" w:cs="Times New Roman"/>
                <w:sz w:val="20"/>
                <w:szCs w:val="20"/>
                <w:lang w:eastAsia="ru-RU"/>
              </w:rPr>
            </w:pPr>
            <w:r w:rsidRPr="00A25BCD">
              <w:rPr>
                <w:rFonts w:ascii="Times New Roman" w:eastAsia="Times New Roman" w:hAnsi="Times New Roman" w:cs="Times New Roman"/>
                <w:sz w:val="20"/>
                <w:szCs w:val="20"/>
                <w:lang w:eastAsia="ru-RU"/>
              </w:rPr>
              <w:t>местный бюджет</w:t>
            </w:r>
          </w:p>
        </w:tc>
        <w:tc>
          <w:tcPr>
            <w:tcW w:w="1843" w:type="dxa"/>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1,8</w:t>
            </w:r>
          </w:p>
        </w:tc>
        <w:tc>
          <w:tcPr>
            <w:tcW w:w="902" w:type="dxa"/>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3,0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3,0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93" w:type="dxa"/>
            <w:gridSpan w:val="2"/>
            <w:tcBorders>
              <w:top w:val="nil"/>
              <w:left w:val="nil"/>
              <w:bottom w:val="single" w:sz="4" w:space="0" w:color="auto"/>
              <w:right w:val="single" w:sz="4" w:space="0" w:color="auto"/>
            </w:tcBorders>
            <w:shd w:val="clear" w:color="auto" w:fill="auto"/>
            <w:vAlign w:val="bottom"/>
          </w:tcPr>
          <w:p w:rsidR="00795D99" w:rsidRPr="00A25BCD" w:rsidRDefault="00956E7A"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990" w:type="dxa"/>
            <w:gridSpan w:val="2"/>
            <w:tcBorders>
              <w:top w:val="nil"/>
              <w:left w:val="nil"/>
              <w:bottom w:val="single" w:sz="4" w:space="0" w:color="auto"/>
              <w:right w:val="single" w:sz="4" w:space="0" w:color="auto"/>
            </w:tcBorders>
            <w:shd w:val="clear" w:color="auto" w:fill="auto"/>
            <w:vAlign w:val="bottom"/>
          </w:tcPr>
          <w:p w:rsidR="00795D99" w:rsidRPr="00A25BCD" w:rsidRDefault="00956E7A"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945" w:type="dxa"/>
            <w:tcBorders>
              <w:top w:val="nil"/>
              <w:left w:val="nil"/>
              <w:bottom w:val="single" w:sz="4" w:space="0" w:color="auto"/>
              <w:right w:val="single" w:sz="4" w:space="0" w:color="auto"/>
            </w:tcBorders>
            <w:shd w:val="clear" w:color="auto" w:fill="auto"/>
            <w:vAlign w:val="bottom"/>
          </w:tcPr>
          <w:p w:rsidR="00795D99" w:rsidRPr="00A25BCD" w:rsidRDefault="00956E7A"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r>
      <w:tr w:rsidR="00795D99" w:rsidRPr="00A25BCD" w:rsidTr="00956E7A">
        <w:trPr>
          <w:trHeight w:val="300"/>
        </w:trPr>
        <w:tc>
          <w:tcPr>
            <w:tcW w:w="2560" w:type="dxa"/>
            <w:vMerge/>
            <w:tcBorders>
              <w:left w:val="single" w:sz="4" w:space="0" w:color="auto"/>
              <w:bottom w:val="single" w:sz="4" w:space="0" w:color="auto"/>
              <w:right w:val="single" w:sz="4" w:space="0" w:color="auto"/>
            </w:tcBorders>
            <w:shd w:val="clear" w:color="auto" w:fill="auto"/>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3460" w:type="dxa"/>
            <w:vMerge/>
            <w:tcBorders>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1740" w:type="dxa"/>
            <w:tcBorders>
              <w:top w:val="single" w:sz="4" w:space="0" w:color="auto"/>
              <w:left w:val="nil"/>
              <w:bottom w:val="single" w:sz="4" w:space="0" w:color="auto"/>
              <w:right w:val="single" w:sz="4" w:space="0" w:color="auto"/>
            </w:tcBorders>
            <w:shd w:val="clear" w:color="auto" w:fill="auto"/>
            <w:vAlign w:val="bottom"/>
          </w:tcPr>
          <w:p w:rsidR="00795D99" w:rsidRDefault="00795D99" w:rsidP="00795D9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областной</w:t>
            </w:r>
          </w:p>
        </w:tc>
        <w:tc>
          <w:tcPr>
            <w:tcW w:w="1843" w:type="dxa"/>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902" w:type="dxa"/>
            <w:tcBorders>
              <w:top w:val="single" w:sz="4" w:space="0" w:color="auto"/>
              <w:left w:val="nil"/>
              <w:bottom w:val="single" w:sz="4" w:space="0" w:color="auto"/>
              <w:right w:val="single" w:sz="4" w:space="0" w:color="auto"/>
            </w:tcBorders>
            <w:shd w:val="clear" w:color="auto" w:fill="auto"/>
            <w:vAlign w:val="bottom"/>
          </w:tcPr>
          <w:p w:rsidR="00795D99" w:rsidRPr="00A25BCD" w:rsidRDefault="00C54531"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0"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945" w:type="dxa"/>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r>
      <w:tr w:rsidR="00795D99" w:rsidRPr="00A25BCD" w:rsidTr="00956E7A">
        <w:trPr>
          <w:trHeight w:val="540"/>
        </w:trPr>
        <w:tc>
          <w:tcPr>
            <w:tcW w:w="2560" w:type="dxa"/>
            <w:vMerge w:val="restart"/>
            <w:tcBorders>
              <w:top w:val="single" w:sz="4" w:space="0" w:color="auto"/>
              <w:left w:val="single" w:sz="4" w:space="0" w:color="auto"/>
              <w:right w:val="single" w:sz="4" w:space="0" w:color="auto"/>
            </w:tcBorders>
            <w:shd w:val="clear" w:color="auto" w:fill="auto"/>
            <w:vAlign w:val="center"/>
          </w:tcPr>
          <w:p w:rsidR="00795D99" w:rsidRPr="00A25BCD" w:rsidRDefault="00795D99" w:rsidP="00927676">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xml:space="preserve">Основное мероприятие </w:t>
            </w:r>
            <w:r w:rsidR="00927676">
              <w:rPr>
                <w:rFonts w:ascii="Times New Roman" w:eastAsia="Times New Roman" w:hAnsi="Times New Roman" w:cs="Times New Roman"/>
                <w:sz w:val="24"/>
                <w:szCs w:val="24"/>
                <w:lang w:eastAsia="ru-RU"/>
              </w:rPr>
              <w:t>5.</w:t>
            </w:r>
          </w:p>
        </w:tc>
        <w:tc>
          <w:tcPr>
            <w:tcW w:w="3460" w:type="dxa"/>
            <w:vMerge w:val="restart"/>
            <w:tcBorders>
              <w:top w:val="nil"/>
              <w:left w:val="single" w:sz="4" w:space="0" w:color="auto"/>
              <w:right w:val="single" w:sz="4" w:space="0" w:color="auto"/>
            </w:tcBorders>
            <w:shd w:val="clear" w:color="auto" w:fill="auto"/>
            <w:vAlign w:val="bottom"/>
          </w:tcPr>
          <w:p w:rsidR="00795D99" w:rsidRPr="00A25BCD" w:rsidRDefault="00795D99" w:rsidP="00927676">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w:t>
            </w:r>
            <w:r w:rsidR="00927676">
              <w:rPr>
                <w:rFonts w:ascii="Times New Roman" w:eastAsia="Times New Roman" w:hAnsi="Times New Roman" w:cs="Times New Roman"/>
                <w:sz w:val="24"/>
                <w:szCs w:val="24"/>
                <w:lang w:eastAsia="ru-RU"/>
              </w:rPr>
              <w:t>Расходы на  осуществление переданных полномочий по ремонту и содержанию муниципальных дорог»</w:t>
            </w:r>
            <w:r w:rsidRPr="00A25BCD">
              <w:rPr>
                <w:rFonts w:ascii="Times New Roman" w:eastAsia="Times New Roman" w:hAnsi="Times New Roman" w:cs="Times New Roman"/>
                <w:sz w:val="24"/>
                <w:szCs w:val="24"/>
                <w:lang w:eastAsia="ru-RU"/>
              </w:rPr>
              <w:t>"</w:t>
            </w:r>
          </w:p>
        </w:tc>
        <w:tc>
          <w:tcPr>
            <w:tcW w:w="1740" w:type="dxa"/>
            <w:tcBorders>
              <w:top w:val="nil"/>
              <w:left w:val="nil"/>
              <w:bottom w:val="single" w:sz="4" w:space="0" w:color="auto"/>
              <w:right w:val="single" w:sz="4" w:space="0" w:color="auto"/>
            </w:tcBorders>
            <w:shd w:val="clear" w:color="auto" w:fill="auto"/>
            <w:vAlign w:val="bottom"/>
          </w:tcPr>
          <w:p w:rsidR="00795D99" w:rsidRDefault="00795D99" w:rsidP="00A25BCD">
            <w:pPr>
              <w:spacing w:after="0" w:line="240" w:lineRule="auto"/>
              <w:rPr>
                <w:rFonts w:ascii="Times New Roman" w:eastAsia="Times New Roman" w:hAnsi="Times New Roman" w:cs="Times New Roman"/>
                <w:color w:val="000000"/>
                <w:sz w:val="20"/>
                <w:szCs w:val="20"/>
                <w:lang w:eastAsia="ru-RU"/>
              </w:rPr>
            </w:pPr>
            <w:r w:rsidRPr="00A25BCD">
              <w:rPr>
                <w:rFonts w:ascii="Times New Roman" w:eastAsia="Times New Roman" w:hAnsi="Times New Roman" w:cs="Times New Roman"/>
                <w:color w:val="000000"/>
                <w:sz w:val="20"/>
                <w:szCs w:val="20"/>
                <w:lang w:eastAsia="ru-RU"/>
              </w:rPr>
              <w:t>всего, в том числе:</w:t>
            </w:r>
          </w:p>
          <w:p w:rsidR="00795D99" w:rsidRPr="00A25BCD" w:rsidRDefault="00795D99" w:rsidP="00A25BCD">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single" w:sz="4" w:space="0" w:color="auto"/>
              <w:right w:val="nil"/>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02" w:type="dxa"/>
            <w:tcBorders>
              <w:top w:val="nil"/>
              <w:left w:val="single" w:sz="4" w:space="0" w:color="auto"/>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981F87"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3170,4</w:t>
            </w:r>
          </w:p>
        </w:tc>
        <w:tc>
          <w:tcPr>
            <w:tcW w:w="993" w:type="dxa"/>
            <w:gridSpan w:val="2"/>
            <w:tcBorders>
              <w:top w:val="nil"/>
              <w:left w:val="nil"/>
              <w:bottom w:val="single" w:sz="4" w:space="0" w:color="auto"/>
              <w:right w:val="single" w:sz="4" w:space="0" w:color="auto"/>
            </w:tcBorders>
            <w:shd w:val="clear" w:color="auto" w:fill="auto"/>
            <w:vAlign w:val="bottom"/>
          </w:tcPr>
          <w:p w:rsidR="00795D99" w:rsidRPr="00A25BCD" w:rsidRDefault="00927676"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621,0</w:t>
            </w:r>
          </w:p>
        </w:tc>
        <w:tc>
          <w:tcPr>
            <w:tcW w:w="990" w:type="dxa"/>
            <w:gridSpan w:val="2"/>
            <w:tcBorders>
              <w:top w:val="nil"/>
              <w:left w:val="nil"/>
              <w:bottom w:val="single" w:sz="4" w:space="0" w:color="auto"/>
              <w:right w:val="single" w:sz="4" w:space="0" w:color="auto"/>
            </w:tcBorders>
            <w:shd w:val="clear" w:color="auto" w:fill="auto"/>
            <w:vAlign w:val="bottom"/>
          </w:tcPr>
          <w:p w:rsidR="00795D99" w:rsidRPr="00A25BCD" w:rsidRDefault="00927676"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1866,0</w:t>
            </w:r>
          </w:p>
        </w:tc>
        <w:tc>
          <w:tcPr>
            <w:tcW w:w="945" w:type="dxa"/>
            <w:tcBorders>
              <w:top w:val="nil"/>
              <w:left w:val="nil"/>
              <w:bottom w:val="single" w:sz="4" w:space="0" w:color="auto"/>
              <w:right w:val="single" w:sz="4" w:space="0" w:color="auto"/>
            </w:tcBorders>
            <w:shd w:val="clear" w:color="auto" w:fill="auto"/>
            <w:vAlign w:val="bottom"/>
          </w:tcPr>
          <w:p w:rsidR="00795D99" w:rsidRPr="00A25BCD" w:rsidRDefault="00927676"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2020,0</w:t>
            </w:r>
          </w:p>
        </w:tc>
      </w:tr>
      <w:tr w:rsidR="00795D99" w:rsidRPr="00A25BCD" w:rsidTr="00956E7A">
        <w:trPr>
          <w:trHeight w:val="315"/>
        </w:trPr>
        <w:tc>
          <w:tcPr>
            <w:tcW w:w="2560" w:type="dxa"/>
            <w:vMerge/>
            <w:tcBorders>
              <w:left w:val="single" w:sz="4" w:space="0" w:color="auto"/>
              <w:right w:val="single" w:sz="4" w:space="0" w:color="auto"/>
            </w:tcBorders>
            <w:shd w:val="clear" w:color="auto" w:fill="auto"/>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3460" w:type="dxa"/>
            <w:vMerge/>
            <w:tcBorders>
              <w:left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1740" w:type="dxa"/>
            <w:tcBorders>
              <w:top w:val="single" w:sz="4" w:space="0" w:color="auto"/>
              <w:left w:val="nil"/>
              <w:bottom w:val="single" w:sz="4" w:space="0" w:color="auto"/>
              <w:right w:val="single" w:sz="4" w:space="0" w:color="auto"/>
            </w:tcBorders>
            <w:shd w:val="clear" w:color="auto" w:fill="auto"/>
            <w:vAlign w:val="bottom"/>
          </w:tcPr>
          <w:p w:rsidR="00795D99" w:rsidRDefault="00795D99" w:rsidP="00956E7A">
            <w:pPr>
              <w:spacing w:after="0" w:line="240" w:lineRule="auto"/>
              <w:rPr>
                <w:rFonts w:ascii="Times New Roman" w:eastAsia="Times New Roman" w:hAnsi="Times New Roman" w:cs="Times New Roman"/>
                <w:sz w:val="20"/>
                <w:szCs w:val="20"/>
                <w:lang w:eastAsia="ru-RU"/>
              </w:rPr>
            </w:pPr>
          </w:p>
          <w:p w:rsidR="00795D99" w:rsidRPr="00A25BCD" w:rsidRDefault="00795D99" w:rsidP="00956E7A">
            <w:pPr>
              <w:spacing w:after="0" w:line="240" w:lineRule="auto"/>
              <w:rPr>
                <w:rFonts w:ascii="Times New Roman" w:eastAsia="Times New Roman" w:hAnsi="Times New Roman" w:cs="Times New Roman"/>
                <w:sz w:val="20"/>
                <w:szCs w:val="20"/>
                <w:lang w:eastAsia="ru-RU"/>
              </w:rPr>
            </w:pPr>
            <w:r w:rsidRPr="00A25BCD">
              <w:rPr>
                <w:rFonts w:ascii="Times New Roman" w:eastAsia="Times New Roman" w:hAnsi="Times New Roman" w:cs="Times New Roman"/>
                <w:sz w:val="20"/>
                <w:szCs w:val="20"/>
                <w:lang w:eastAsia="ru-RU"/>
              </w:rPr>
              <w:t>местный бюджет</w:t>
            </w:r>
          </w:p>
        </w:tc>
        <w:tc>
          <w:tcPr>
            <w:tcW w:w="1843" w:type="dxa"/>
            <w:tcBorders>
              <w:top w:val="single" w:sz="4" w:space="0" w:color="auto"/>
              <w:left w:val="nil"/>
              <w:bottom w:val="single" w:sz="4" w:space="0" w:color="auto"/>
              <w:right w:val="nil"/>
            </w:tcBorders>
            <w:shd w:val="clear" w:color="auto" w:fill="auto"/>
            <w:vAlign w:val="bottom"/>
          </w:tcPr>
          <w:p w:rsidR="00795D99" w:rsidRPr="00A25BCD" w:rsidRDefault="001F2BE8"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02" w:type="dxa"/>
            <w:tcBorders>
              <w:top w:val="single" w:sz="4" w:space="0" w:color="auto"/>
              <w:left w:val="single" w:sz="4" w:space="0" w:color="auto"/>
              <w:bottom w:val="single" w:sz="4" w:space="0" w:color="auto"/>
              <w:right w:val="single" w:sz="4" w:space="0" w:color="auto"/>
            </w:tcBorders>
            <w:shd w:val="clear" w:color="auto" w:fill="auto"/>
            <w:vAlign w:val="bottom"/>
          </w:tcPr>
          <w:p w:rsidR="00795D99" w:rsidRPr="00A25BCD" w:rsidRDefault="001F2BE8"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1F2BE8"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981F87"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1547,8</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981F87"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621,0</w:t>
            </w:r>
          </w:p>
        </w:tc>
        <w:tc>
          <w:tcPr>
            <w:tcW w:w="990"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981F87"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1866,0</w:t>
            </w:r>
          </w:p>
        </w:tc>
        <w:tc>
          <w:tcPr>
            <w:tcW w:w="945" w:type="dxa"/>
            <w:tcBorders>
              <w:top w:val="single" w:sz="4" w:space="0" w:color="auto"/>
              <w:left w:val="nil"/>
              <w:bottom w:val="single" w:sz="4" w:space="0" w:color="auto"/>
              <w:right w:val="single" w:sz="4" w:space="0" w:color="auto"/>
            </w:tcBorders>
            <w:shd w:val="clear" w:color="auto" w:fill="auto"/>
            <w:vAlign w:val="bottom"/>
          </w:tcPr>
          <w:p w:rsidR="00795D99" w:rsidRPr="00A25BCD" w:rsidRDefault="00981F87" w:rsidP="00A25BC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2020,0</w:t>
            </w:r>
          </w:p>
        </w:tc>
      </w:tr>
      <w:tr w:rsidR="00795D99" w:rsidRPr="00A25BCD" w:rsidTr="00956E7A">
        <w:trPr>
          <w:trHeight w:val="270"/>
        </w:trPr>
        <w:tc>
          <w:tcPr>
            <w:tcW w:w="2560" w:type="dxa"/>
            <w:vMerge/>
            <w:tcBorders>
              <w:left w:val="single" w:sz="4" w:space="0" w:color="auto"/>
              <w:bottom w:val="single" w:sz="4" w:space="0" w:color="auto"/>
              <w:right w:val="single" w:sz="4" w:space="0" w:color="auto"/>
            </w:tcBorders>
            <w:shd w:val="clear" w:color="auto" w:fill="auto"/>
            <w:vAlign w:val="center"/>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3460" w:type="dxa"/>
            <w:vMerge/>
            <w:tcBorders>
              <w:left w:val="single" w:sz="4" w:space="0" w:color="auto"/>
              <w:bottom w:val="single" w:sz="4" w:space="0" w:color="000000"/>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1740" w:type="dxa"/>
            <w:tcBorders>
              <w:top w:val="single" w:sz="4" w:space="0" w:color="auto"/>
              <w:left w:val="nil"/>
              <w:bottom w:val="single" w:sz="4" w:space="0" w:color="auto"/>
              <w:right w:val="single" w:sz="4" w:space="0" w:color="auto"/>
            </w:tcBorders>
            <w:shd w:val="clear" w:color="auto" w:fill="auto"/>
            <w:vAlign w:val="bottom"/>
          </w:tcPr>
          <w:p w:rsidR="00795D99" w:rsidRDefault="00795D99" w:rsidP="00956E7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областной</w:t>
            </w:r>
          </w:p>
        </w:tc>
        <w:tc>
          <w:tcPr>
            <w:tcW w:w="1843" w:type="dxa"/>
            <w:tcBorders>
              <w:top w:val="single" w:sz="4" w:space="0" w:color="auto"/>
              <w:left w:val="nil"/>
              <w:bottom w:val="single" w:sz="4" w:space="0" w:color="auto"/>
              <w:right w:val="nil"/>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927676" w:rsidP="00A25BC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1622,6</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jc w:val="center"/>
              <w:rPr>
                <w:rFonts w:ascii="Times New Roman" w:eastAsia="Times New Roman" w:hAnsi="Times New Roman" w:cs="Times New Roman"/>
                <w:sz w:val="24"/>
                <w:szCs w:val="24"/>
                <w:lang w:eastAsia="ru-RU"/>
              </w:rPr>
            </w:pPr>
          </w:p>
        </w:tc>
        <w:tc>
          <w:tcPr>
            <w:tcW w:w="990"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c>
          <w:tcPr>
            <w:tcW w:w="945" w:type="dxa"/>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A25BCD">
            <w:pPr>
              <w:spacing w:after="0" w:line="240" w:lineRule="auto"/>
              <w:rPr>
                <w:rFonts w:ascii="Times New Roman" w:eastAsia="Times New Roman" w:hAnsi="Times New Roman" w:cs="Times New Roman"/>
                <w:sz w:val="24"/>
                <w:szCs w:val="24"/>
                <w:lang w:eastAsia="ru-RU"/>
              </w:rPr>
            </w:pPr>
          </w:p>
        </w:tc>
      </w:tr>
      <w:tr w:rsidR="00795D99" w:rsidRPr="00A25BCD" w:rsidTr="00956E7A">
        <w:trPr>
          <w:trHeight w:val="540"/>
        </w:trPr>
        <w:tc>
          <w:tcPr>
            <w:tcW w:w="2560" w:type="dxa"/>
            <w:vMerge w:val="restart"/>
            <w:tcBorders>
              <w:top w:val="single" w:sz="4" w:space="0" w:color="auto"/>
              <w:left w:val="single" w:sz="4" w:space="0" w:color="auto"/>
              <w:right w:val="single" w:sz="4" w:space="0" w:color="auto"/>
            </w:tcBorders>
            <w:shd w:val="clear" w:color="auto" w:fill="auto"/>
            <w:vAlign w:val="center"/>
          </w:tcPr>
          <w:p w:rsidR="00795D99" w:rsidRPr="00A25BCD" w:rsidRDefault="00795D99" w:rsidP="00927676">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 xml:space="preserve">Основное мероприятие </w:t>
            </w:r>
            <w:r w:rsidR="00927676">
              <w:rPr>
                <w:rFonts w:ascii="Times New Roman" w:eastAsia="Times New Roman" w:hAnsi="Times New Roman" w:cs="Times New Roman"/>
                <w:sz w:val="24"/>
                <w:szCs w:val="24"/>
                <w:lang w:eastAsia="ru-RU"/>
              </w:rPr>
              <w:t>5.</w:t>
            </w:r>
          </w:p>
        </w:tc>
        <w:tc>
          <w:tcPr>
            <w:tcW w:w="3460" w:type="dxa"/>
            <w:vMerge w:val="restart"/>
            <w:tcBorders>
              <w:top w:val="nil"/>
              <w:left w:val="single" w:sz="4" w:space="0" w:color="auto"/>
              <w:right w:val="single" w:sz="4" w:space="0" w:color="auto"/>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p>
        </w:tc>
        <w:tc>
          <w:tcPr>
            <w:tcW w:w="1740" w:type="dxa"/>
            <w:tcBorders>
              <w:top w:val="nil"/>
              <w:left w:val="nil"/>
              <w:bottom w:val="single" w:sz="4" w:space="0" w:color="auto"/>
              <w:right w:val="single" w:sz="4" w:space="0" w:color="auto"/>
            </w:tcBorders>
            <w:shd w:val="clear" w:color="auto" w:fill="auto"/>
            <w:vAlign w:val="bottom"/>
          </w:tcPr>
          <w:p w:rsidR="00795D99" w:rsidRDefault="00795D99" w:rsidP="00956E7A">
            <w:pPr>
              <w:spacing w:after="0" w:line="240" w:lineRule="auto"/>
              <w:rPr>
                <w:rFonts w:ascii="Times New Roman" w:eastAsia="Times New Roman" w:hAnsi="Times New Roman" w:cs="Times New Roman"/>
                <w:color w:val="000000"/>
                <w:sz w:val="20"/>
                <w:szCs w:val="20"/>
                <w:lang w:eastAsia="ru-RU"/>
              </w:rPr>
            </w:pPr>
            <w:r w:rsidRPr="00A25BCD">
              <w:rPr>
                <w:rFonts w:ascii="Times New Roman" w:eastAsia="Times New Roman" w:hAnsi="Times New Roman" w:cs="Times New Roman"/>
                <w:color w:val="000000"/>
                <w:sz w:val="20"/>
                <w:szCs w:val="20"/>
                <w:lang w:eastAsia="ru-RU"/>
              </w:rPr>
              <w:t>всего, в том числе:</w:t>
            </w:r>
          </w:p>
          <w:p w:rsidR="00795D99" w:rsidRPr="00A25BCD" w:rsidRDefault="00795D99" w:rsidP="00956E7A">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single" w:sz="4" w:space="0" w:color="auto"/>
              <w:right w:val="nil"/>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02" w:type="dxa"/>
            <w:tcBorders>
              <w:top w:val="nil"/>
              <w:left w:val="single" w:sz="4" w:space="0" w:color="auto"/>
              <w:bottom w:val="single" w:sz="4" w:space="0" w:color="auto"/>
              <w:right w:val="single" w:sz="4" w:space="0" w:color="auto"/>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92"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93"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90" w:type="dxa"/>
            <w:gridSpan w:val="2"/>
            <w:tcBorders>
              <w:top w:val="nil"/>
              <w:left w:val="nil"/>
              <w:bottom w:val="single" w:sz="4" w:space="0" w:color="auto"/>
              <w:right w:val="single" w:sz="4" w:space="0" w:color="auto"/>
            </w:tcBorders>
            <w:shd w:val="clear" w:color="auto" w:fill="auto"/>
            <w:vAlign w:val="bottom"/>
          </w:tcPr>
          <w:p w:rsidR="00795D99" w:rsidRPr="00A25BCD" w:rsidRDefault="00795D99" w:rsidP="00956E7A">
            <w:pPr>
              <w:spacing w:after="0" w:line="240" w:lineRule="auto"/>
              <w:rPr>
                <w:rFonts w:ascii="Times New Roman" w:eastAsia="Times New Roman" w:hAnsi="Times New Roman" w:cs="Times New Roman"/>
                <w:sz w:val="24"/>
                <w:szCs w:val="24"/>
                <w:lang w:eastAsia="ru-RU"/>
              </w:rPr>
            </w:pPr>
            <w:r w:rsidRPr="00A25BCD">
              <w:rPr>
                <w:rFonts w:ascii="Times New Roman" w:eastAsia="Times New Roman" w:hAnsi="Times New Roman" w:cs="Times New Roman"/>
                <w:sz w:val="24"/>
                <w:szCs w:val="24"/>
                <w:lang w:eastAsia="ru-RU"/>
              </w:rPr>
              <w:t>0</w:t>
            </w:r>
          </w:p>
        </w:tc>
        <w:tc>
          <w:tcPr>
            <w:tcW w:w="945" w:type="dxa"/>
            <w:tcBorders>
              <w:top w:val="nil"/>
              <w:left w:val="nil"/>
              <w:bottom w:val="single" w:sz="4" w:space="0" w:color="auto"/>
              <w:right w:val="single" w:sz="4" w:space="0" w:color="auto"/>
            </w:tcBorders>
            <w:shd w:val="clear" w:color="auto" w:fill="auto"/>
            <w:vAlign w:val="bottom"/>
          </w:tcPr>
          <w:p w:rsidR="00795D99" w:rsidRPr="00A25BCD" w:rsidRDefault="001F2BE8" w:rsidP="00956E7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795D99" w:rsidRPr="00A25BCD" w:rsidTr="00AF0FAA">
        <w:trPr>
          <w:trHeight w:val="315"/>
        </w:trPr>
        <w:tc>
          <w:tcPr>
            <w:tcW w:w="2560" w:type="dxa"/>
            <w:vMerge/>
            <w:tcBorders>
              <w:left w:val="single" w:sz="4" w:space="0" w:color="auto"/>
              <w:bottom w:val="single" w:sz="4" w:space="0" w:color="auto"/>
              <w:right w:val="single" w:sz="4" w:space="0" w:color="auto"/>
            </w:tcBorders>
            <w:shd w:val="clear" w:color="auto" w:fill="auto"/>
            <w:vAlign w:val="center"/>
          </w:tcPr>
          <w:p w:rsidR="00795D99" w:rsidRPr="00A25BCD" w:rsidRDefault="00795D99" w:rsidP="00956E7A">
            <w:pPr>
              <w:spacing w:after="0" w:line="240" w:lineRule="auto"/>
              <w:rPr>
                <w:rFonts w:ascii="Times New Roman" w:eastAsia="Times New Roman" w:hAnsi="Times New Roman" w:cs="Times New Roman"/>
                <w:sz w:val="24"/>
                <w:szCs w:val="24"/>
                <w:lang w:eastAsia="ru-RU"/>
              </w:rPr>
            </w:pPr>
          </w:p>
        </w:tc>
        <w:tc>
          <w:tcPr>
            <w:tcW w:w="3460" w:type="dxa"/>
            <w:vMerge/>
            <w:tcBorders>
              <w:left w:val="single" w:sz="4" w:space="0" w:color="auto"/>
              <w:bottom w:val="single" w:sz="4" w:space="0" w:color="auto"/>
              <w:right w:val="single" w:sz="4" w:space="0" w:color="auto"/>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p>
        </w:tc>
        <w:tc>
          <w:tcPr>
            <w:tcW w:w="1740" w:type="dxa"/>
            <w:tcBorders>
              <w:top w:val="single" w:sz="4" w:space="0" w:color="auto"/>
              <w:left w:val="nil"/>
              <w:bottom w:val="single" w:sz="4" w:space="0" w:color="auto"/>
              <w:right w:val="single" w:sz="4" w:space="0" w:color="auto"/>
            </w:tcBorders>
            <w:shd w:val="clear" w:color="auto" w:fill="auto"/>
            <w:vAlign w:val="bottom"/>
          </w:tcPr>
          <w:p w:rsidR="00795D99" w:rsidRDefault="00795D99" w:rsidP="00956E7A">
            <w:pPr>
              <w:spacing w:after="0" w:line="240" w:lineRule="auto"/>
              <w:rPr>
                <w:rFonts w:ascii="Times New Roman" w:eastAsia="Times New Roman" w:hAnsi="Times New Roman" w:cs="Times New Roman"/>
                <w:sz w:val="20"/>
                <w:szCs w:val="20"/>
                <w:lang w:eastAsia="ru-RU"/>
              </w:rPr>
            </w:pPr>
          </w:p>
          <w:p w:rsidR="00795D99" w:rsidRPr="00A25BCD" w:rsidRDefault="00795D99" w:rsidP="00956E7A">
            <w:pPr>
              <w:spacing w:after="0" w:line="240" w:lineRule="auto"/>
              <w:rPr>
                <w:rFonts w:ascii="Times New Roman" w:eastAsia="Times New Roman" w:hAnsi="Times New Roman" w:cs="Times New Roman"/>
                <w:sz w:val="20"/>
                <w:szCs w:val="20"/>
                <w:lang w:eastAsia="ru-RU"/>
              </w:rPr>
            </w:pPr>
            <w:r w:rsidRPr="00A25BCD">
              <w:rPr>
                <w:rFonts w:ascii="Times New Roman" w:eastAsia="Times New Roman" w:hAnsi="Times New Roman" w:cs="Times New Roman"/>
                <w:sz w:val="20"/>
                <w:szCs w:val="20"/>
                <w:lang w:eastAsia="ru-RU"/>
              </w:rPr>
              <w:t>местный бюджет</w:t>
            </w:r>
          </w:p>
        </w:tc>
        <w:tc>
          <w:tcPr>
            <w:tcW w:w="1843" w:type="dxa"/>
            <w:tcBorders>
              <w:top w:val="single" w:sz="4" w:space="0" w:color="auto"/>
              <w:left w:val="nil"/>
              <w:bottom w:val="single" w:sz="4" w:space="0" w:color="auto"/>
              <w:right w:val="nil"/>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p>
        </w:tc>
        <w:tc>
          <w:tcPr>
            <w:tcW w:w="990"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956E7A">
            <w:pPr>
              <w:spacing w:after="0" w:line="240" w:lineRule="auto"/>
              <w:rPr>
                <w:rFonts w:ascii="Times New Roman" w:eastAsia="Times New Roman" w:hAnsi="Times New Roman" w:cs="Times New Roman"/>
                <w:sz w:val="24"/>
                <w:szCs w:val="24"/>
                <w:lang w:eastAsia="ru-RU"/>
              </w:rPr>
            </w:pPr>
          </w:p>
        </w:tc>
        <w:tc>
          <w:tcPr>
            <w:tcW w:w="945" w:type="dxa"/>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956E7A">
            <w:pPr>
              <w:spacing w:after="0" w:line="240" w:lineRule="auto"/>
              <w:rPr>
                <w:rFonts w:ascii="Times New Roman" w:eastAsia="Times New Roman" w:hAnsi="Times New Roman" w:cs="Times New Roman"/>
                <w:sz w:val="24"/>
                <w:szCs w:val="24"/>
                <w:lang w:eastAsia="ru-RU"/>
              </w:rPr>
            </w:pPr>
          </w:p>
        </w:tc>
      </w:tr>
      <w:tr w:rsidR="00795D99" w:rsidRPr="00A25BCD" w:rsidTr="00AF0FAA">
        <w:trPr>
          <w:trHeight w:val="270"/>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tcPr>
          <w:p w:rsidR="00795D99" w:rsidRPr="00A25BCD" w:rsidRDefault="00795D99" w:rsidP="00927676">
            <w:pPr>
              <w:spacing w:after="0" w:line="240" w:lineRule="auto"/>
              <w:rPr>
                <w:rFonts w:ascii="Times New Roman" w:eastAsia="Times New Roman" w:hAnsi="Times New Roman" w:cs="Times New Roman"/>
                <w:sz w:val="24"/>
                <w:szCs w:val="24"/>
                <w:lang w:eastAsia="ru-RU"/>
              </w:rPr>
            </w:pPr>
          </w:p>
        </w:tc>
        <w:tc>
          <w:tcPr>
            <w:tcW w:w="3460" w:type="dxa"/>
            <w:tcBorders>
              <w:top w:val="single" w:sz="4" w:space="0" w:color="auto"/>
              <w:left w:val="single" w:sz="4" w:space="0" w:color="auto"/>
              <w:bottom w:val="single" w:sz="4" w:space="0" w:color="000000"/>
              <w:right w:val="single" w:sz="4" w:space="0" w:color="auto"/>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p>
        </w:tc>
        <w:tc>
          <w:tcPr>
            <w:tcW w:w="1740" w:type="dxa"/>
            <w:tcBorders>
              <w:top w:val="single" w:sz="4" w:space="0" w:color="auto"/>
              <w:left w:val="nil"/>
              <w:bottom w:val="single" w:sz="4" w:space="0" w:color="auto"/>
              <w:right w:val="single" w:sz="4" w:space="0" w:color="auto"/>
            </w:tcBorders>
            <w:shd w:val="clear" w:color="auto" w:fill="auto"/>
            <w:vAlign w:val="bottom"/>
          </w:tcPr>
          <w:p w:rsidR="00795D99" w:rsidRDefault="00795D99" w:rsidP="00956E7A">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областной</w:t>
            </w:r>
          </w:p>
        </w:tc>
        <w:tc>
          <w:tcPr>
            <w:tcW w:w="1843" w:type="dxa"/>
            <w:tcBorders>
              <w:top w:val="single" w:sz="4" w:space="0" w:color="auto"/>
              <w:left w:val="nil"/>
              <w:bottom w:val="single" w:sz="4" w:space="0" w:color="auto"/>
              <w:right w:val="nil"/>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p>
        </w:tc>
        <w:tc>
          <w:tcPr>
            <w:tcW w:w="902" w:type="dxa"/>
            <w:tcBorders>
              <w:top w:val="single" w:sz="4" w:space="0" w:color="auto"/>
              <w:left w:val="single" w:sz="4" w:space="0" w:color="auto"/>
              <w:bottom w:val="single" w:sz="4" w:space="0" w:color="auto"/>
              <w:right w:val="single" w:sz="4" w:space="0" w:color="auto"/>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956E7A">
            <w:pPr>
              <w:spacing w:after="0" w:line="240" w:lineRule="auto"/>
              <w:jc w:val="center"/>
              <w:rPr>
                <w:rFonts w:ascii="Times New Roman" w:eastAsia="Times New Roman" w:hAnsi="Times New Roman" w:cs="Times New Roman"/>
                <w:sz w:val="24"/>
                <w:szCs w:val="24"/>
                <w:lang w:eastAsia="ru-RU"/>
              </w:rPr>
            </w:pPr>
          </w:p>
        </w:tc>
        <w:tc>
          <w:tcPr>
            <w:tcW w:w="990" w:type="dxa"/>
            <w:gridSpan w:val="2"/>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956E7A">
            <w:pPr>
              <w:spacing w:after="0" w:line="240" w:lineRule="auto"/>
              <w:rPr>
                <w:rFonts w:ascii="Times New Roman" w:eastAsia="Times New Roman" w:hAnsi="Times New Roman" w:cs="Times New Roman"/>
                <w:sz w:val="24"/>
                <w:szCs w:val="24"/>
                <w:lang w:eastAsia="ru-RU"/>
              </w:rPr>
            </w:pPr>
          </w:p>
        </w:tc>
        <w:tc>
          <w:tcPr>
            <w:tcW w:w="945" w:type="dxa"/>
            <w:tcBorders>
              <w:top w:val="single" w:sz="4" w:space="0" w:color="auto"/>
              <w:left w:val="nil"/>
              <w:bottom w:val="single" w:sz="4" w:space="0" w:color="auto"/>
              <w:right w:val="single" w:sz="4" w:space="0" w:color="auto"/>
            </w:tcBorders>
            <w:shd w:val="clear" w:color="auto" w:fill="auto"/>
            <w:vAlign w:val="bottom"/>
          </w:tcPr>
          <w:p w:rsidR="00795D99" w:rsidRPr="00A25BCD" w:rsidRDefault="00795D99" w:rsidP="00956E7A">
            <w:pPr>
              <w:spacing w:after="0" w:line="240" w:lineRule="auto"/>
              <w:rPr>
                <w:rFonts w:ascii="Times New Roman" w:eastAsia="Times New Roman" w:hAnsi="Times New Roman" w:cs="Times New Roman"/>
                <w:sz w:val="24"/>
                <w:szCs w:val="24"/>
                <w:lang w:eastAsia="ru-RU"/>
              </w:rPr>
            </w:pPr>
          </w:p>
        </w:tc>
      </w:tr>
    </w:tbl>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tbl>
      <w:tblPr>
        <w:tblW w:w="14583" w:type="dxa"/>
        <w:tblInd w:w="93" w:type="dxa"/>
        <w:tblLook w:val="0000"/>
      </w:tblPr>
      <w:tblGrid>
        <w:gridCol w:w="800"/>
        <w:gridCol w:w="1720"/>
        <w:gridCol w:w="2180"/>
        <w:gridCol w:w="1560"/>
        <w:gridCol w:w="1214"/>
        <w:gridCol w:w="1214"/>
        <w:gridCol w:w="1654"/>
        <w:gridCol w:w="1981"/>
        <w:gridCol w:w="2260"/>
      </w:tblGrid>
      <w:tr w:rsidR="00A25BCD" w:rsidRPr="00A25BCD" w:rsidTr="002E0E66">
        <w:trPr>
          <w:trHeight w:val="255"/>
        </w:trPr>
        <w:tc>
          <w:tcPr>
            <w:tcW w:w="80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172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218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156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1214"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1214"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1654"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1981"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226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right"/>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Приложение 6</w:t>
            </w:r>
          </w:p>
        </w:tc>
      </w:tr>
      <w:tr w:rsidR="00A25BCD" w:rsidRPr="00A25BCD" w:rsidTr="002E0E66">
        <w:trPr>
          <w:trHeight w:val="255"/>
        </w:trPr>
        <w:tc>
          <w:tcPr>
            <w:tcW w:w="80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172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2180" w:type="dxa"/>
            <w:tcBorders>
              <w:top w:val="nil"/>
              <w:left w:val="nil"/>
              <w:bottom w:val="nil"/>
              <w:right w:val="nil"/>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color w:val="000000"/>
                <w:sz w:val="18"/>
                <w:szCs w:val="18"/>
                <w:lang w:eastAsia="ru-RU"/>
              </w:rPr>
            </w:pPr>
          </w:p>
        </w:tc>
        <w:tc>
          <w:tcPr>
            <w:tcW w:w="156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color w:val="000000"/>
                <w:sz w:val="18"/>
                <w:szCs w:val="18"/>
                <w:lang w:eastAsia="ru-RU"/>
              </w:rPr>
            </w:pPr>
          </w:p>
        </w:tc>
        <w:tc>
          <w:tcPr>
            <w:tcW w:w="1214"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214"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654"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981"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226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r>
      <w:tr w:rsidR="00A25BCD" w:rsidRPr="00A25BCD" w:rsidTr="002E0E66">
        <w:trPr>
          <w:trHeight w:val="255"/>
        </w:trPr>
        <w:tc>
          <w:tcPr>
            <w:tcW w:w="80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172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2180" w:type="dxa"/>
            <w:tcBorders>
              <w:top w:val="nil"/>
              <w:left w:val="nil"/>
              <w:bottom w:val="nil"/>
              <w:right w:val="nil"/>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color w:val="000000"/>
                <w:sz w:val="18"/>
                <w:szCs w:val="18"/>
                <w:lang w:eastAsia="ru-RU"/>
              </w:rPr>
            </w:pPr>
          </w:p>
        </w:tc>
        <w:tc>
          <w:tcPr>
            <w:tcW w:w="156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color w:val="000000"/>
                <w:sz w:val="18"/>
                <w:szCs w:val="18"/>
                <w:lang w:eastAsia="ru-RU"/>
              </w:rPr>
            </w:pPr>
          </w:p>
        </w:tc>
        <w:tc>
          <w:tcPr>
            <w:tcW w:w="1214"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214"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654"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981"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226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r>
      <w:tr w:rsidR="00A25BCD" w:rsidRPr="00A25BCD" w:rsidTr="002E0E66">
        <w:trPr>
          <w:trHeight w:val="1305"/>
        </w:trPr>
        <w:tc>
          <w:tcPr>
            <w:tcW w:w="80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172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12063" w:type="dxa"/>
            <w:gridSpan w:val="7"/>
            <w:tcBorders>
              <w:top w:val="nil"/>
              <w:left w:val="nil"/>
              <w:bottom w:val="nil"/>
              <w:right w:val="nil"/>
            </w:tcBorders>
            <w:shd w:val="clear" w:color="auto" w:fill="auto"/>
            <w:vAlign w:val="center"/>
          </w:tcPr>
          <w:p w:rsidR="00A25BCD" w:rsidRPr="00A25BCD" w:rsidRDefault="00A25BCD" w:rsidP="00C10640">
            <w:pPr>
              <w:spacing w:after="0" w:line="240" w:lineRule="auto"/>
              <w:jc w:val="center"/>
              <w:rPr>
                <w:rFonts w:ascii="Times New Roman" w:eastAsia="Times New Roman" w:hAnsi="Times New Roman" w:cs="Times New Roman"/>
                <w:color w:val="000000"/>
                <w:sz w:val="18"/>
                <w:szCs w:val="18"/>
                <w:lang w:eastAsia="ru-RU"/>
              </w:rPr>
            </w:pPr>
            <w:r w:rsidRPr="00A25BCD">
              <w:rPr>
                <w:rFonts w:ascii="Times New Roman" w:eastAsia="Times New Roman" w:hAnsi="Times New Roman" w:cs="Times New Roman"/>
                <w:color w:val="000000"/>
                <w:sz w:val="18"/>
                <w:szCs w:val="18"/>
                <w:lang w:eastAsia="ru-RU"/>
              </w:rPr>
              <w:t>План реализации муниципальной программы Каменского муниципального района Воронежской области</w:t>
            </w:r>
            <w:r w:rsidRPr="00A25BCD">
              <w:rPr>
                <w:rFonts w:ascii="Times New Roman" w:eastAsia="Times New Roman" w:hAnsi="Times New Roman" w:cs="Times New Roman"/>
                <w:color w:val="000000"/>
                <w:sz w:val="18"/>
                <w:szCs w:val="18"/>
                <w:lang w:eastAsia="ru-RU"/>
              </w:rPr>
              <w:br/>
              <w:t>"Общеэкономические вопросы в области национальной экономики на территории Волчанского сельского поселения" на  201</w:t>
            </w:r>
            <w:r w:rsidR="00C10640">
              <w:rPr>
                <w:rFonts w:ascii="Times New Roman" w:eastAsia="Times New Roman" w:hAnsi="Times New Roman" w:cs="Times New Roman"/>
                <w:color w:val="000000"/>
                <w:sz w:val="18"/>
                <w:szCs w:val="18"/>
                <w:lang w:eastAsia="ru-RU"/>
              </w:rPr>
              <w:t xml:space="preserve">8 </w:t>
            </w:r>
            <w:r w:rsidRPr="00A25BCD">
              <w:rPr>
                <w:rFonts w:ascii="Times New Roman" w:eastAsia="Times New Roman" w:hAnsi="Times New Roman" w:cs="Times New Roman"/>
                <w:color w:val="000000"/>
                <w:sz w:val="18"/>
                <w:szCs w:val="18"/>
                <w:lang w:eastAsia="ru-RU"/>
              </w:rPr>
              <w:t>год</w:t>
            </w:r>
          </w:p>
        </w:tc>
      </w:tr>
      <w:tr w:rsidR="00A25BCD" w:rsidRPr="00A25BCD" w:rsidTr="002E0E66">
        <w:trPr>
          <w:trHeight w:val="255"/>
        </w:trPr>
        <w:tc>
          <w:tcPr>
            <w:tcW w:w="80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172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Arial CYR" w:eastAsia="Times New Roman" w:hAnsi="Arial CYR" w:cs="Arial CYR"/>
                <w:sz w:val="18"/>
                <w:szCs w:val="18"/>
                <w:lang w:eastAsia="ru-RU"/>
              </w:rPr>
            </w:pPr>
          </w:p>
        </w:tc>
        <w:tc>
          <w:tcPr>
            <w:tcW w:w="2180" w:type="dxa"/>
            <w:tcBorders>
              <w:top w:val="nil"/>
              <w:left w:val="nil"/>
              <w:bottom w:val="nil"/>
              <w:right w:val="nil"/>
            </w:tcBorders>
            <w:shd w:val="clear" w:color="auto" w:fill="auto"/>
            <w:vAlign w:val="center"/>
          </w:tcPr>
          <w:p w:rsidR="00A25BCD" w:rsidRPr="00A25BCD" w:rsidRDefault="00A25BCD" w:rsidP="00A25BCD">
            <w:pPr>
              <w:spacing w:after="0" w:line="240" w:lineRule="auto"/>
              <w:rPr>
                <w:rFonts w:ascii="Times New Roman" w:eastAsia="Times New Roman" w:hAnsi="Times New Roman" w:cs="Times New Roman"/>
                <w:color w:val="000000"/>
                <w:sz w:val="18"/>
                <w:szCs w:val="18"/>
                <w:lang w:eastAsia="ru-RU"/>
              </w:rPr>
            </w:pPr>
          </w:p>
        </w:tc>
        <w:tc>
          <w:tcPr>
            <w:tcW w:w="1560" w:type="dxa"/>
            <w:tcBorders>
              <w:top w:val="nil"/>
              <w:left w:val="nil"/>
              <w:bottom w:val="nil"/>
              <w:right w:val="nil"/>
            </w:tcBorders>
            <w:shd w:val="clear" w:color="auto" w:fill="auto"/>
            <w:noWrap/>
            <w:vAlign w:val="bottom"/>
          </w:tcPr>
          <w:p w:rsidR="00A25BCD" w:rsidRPr="00A25BCD" w:rsidRDefault="00A25BCD" w:rsidP="00A25BCD">
            <w:pPr>
              <w:spacing w:after="0" w:line="240" w:lineRule="auto"/>
              <w:rPr>
                <w:rFonts w:ascii="Times New Roman" w:eastAsia="Times New Roman" w:hAnsi="Times New Roman" w:cs="Times New Roman"/>
                <w:color w:val="000000"/>
                <w:sz w:val="18"/>
                <w:szCs w:val="18"/>
                <w:lang w:eastAsia="ru-RU"/>
              </w:rPr>
            </w:pPr>
          </w:p>
        </w:tc>
        <w:tc>
          <w:tcPr>
            <w:tcW w:w="1214"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214"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654"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1981"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c>
          <w:tcPr>
            <w:tcW w:w="2260" w:type="dxa"/>
            <w:tcBorders>
              <w:top w:val="nil"/>
              <w:left w:val="nil"/>
              <w:bottom w:val="nil"/>
              <w:right w:val="nil"/>
            </w:tcBorders>
            <w:shd w:val="clear" w:color="auto" w:fill="auto"/>
            <w:noWrap/>
            <w:vAlign w:val="bottom"/>
          </w:tcPr>
          <w:p w:rsidR="00A25BCD" w:rsidRPr="00A25BCD" w:rsidRDefault="00A25BCD" w:rsidP="00A25BCD">
            <w:pPr>
              <w:spacing w:after="0" w:line="240" w:lineRule="auto"/>
              <w:jc w:val="center"/>
              <w:rPr>
                <w:rFonts w:ascii="Times New Roman" w:eastAsia="Times New Roman" w:hAnsi="Times New Roman" w:cs="Times New Roman"/>
                <w:color w:val="000000"/>
                <w:sz w:val="18"/>
                <w:szCs w:val="18"/>
                <w:lang w:eastAsia="ru-RU"/>
              </w:rPr>
            </w:pPr>
          </w:p>
        </w:tc>
      </w:tr>
      <w:tr w:rsidR="00A25BCD" w:rsidRPr="00A25BCD" w:rsidTr="002E0E66">
        <w:trPr>
          <w:trHeight w:val="735"/>
        </w:trPr>
        <w:tc>
          <w:tcPr>
            <w:tcW w:w="8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 п/п</w:t>
            </w:r>
          </w:p>
        </w:tc>
        <w:tc>
          <w:tcPr>
            <w:tcW w:w="17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Статус</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Наименование  подпрограммы,  основного мероприятия, мероприятия</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
        </w:tc>
        <w:tc>
          <w:tcPr>
            <w:tcW w:w="1214" w:type="dxa"/>
            <w:tcBorders>
              <w:top w:val="single" w:sz="4" w:space="0" w:color="auto"/>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Срок</w:t>
            </w:r>
          </w:p>
        </w:tc>
        <w:tc>
          <w:tcPr>
            <w:tcW w:w="1214" w:type="dxa"/>
            <w:tcBorders>
              <w:top w:val="single" w:sz="4" w:space="0" w:color="auto"/>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 </w:t>
            </w:r>
          </w:p>
        </w:tc>
        <w:tc>
          <w:tcPr>
            <w:tcW w:w="165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1981"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 xml:space="preserve">КБК </w:t>
            </w:r>
            <w:r w:rsidRPr="00A25BCD">
              <w:rPr>
                <w:rFonts w:ascii="Times New Roman" w:eastAsia="Times New Roman" w:hAnsi="Times New Roman" w:cs="Times New Roman"/>
                <w:sz w:val="18"/>
                <w:szCs w:val="18"/>
                <w:lang w:eastAsia="ru-RU"/>
              </w:rPr>
              <w:br/>
              <w:t>(местный</w:t>
            </w:r>
            <w:r w:rsidRPr="00A25BCD">
              <w:rPr>
                <w:rFonts w:ascii="Times New Roman" w:eastAsia="Times New Roman" w:hAnsi="Times New Roman" w:cs="Times New Roman"/>
                <w:sz w:val="18"/>
                <w:szCs w:val="18"/>
                <w:lang w:eastAsia="ru-RU"/>
              </w:rPr>
              <w:br/>
              <w:t>бюджет)</w:t>
            </w:r>
          </w:p>
        </w:tc>
        <w:tc>
          <w:tcPr>
            <w:tcW w:w="226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Расходы, предусмотренные решением представительного органа местного самоуправления о местном бюджете, на год</w:t>
            </w:r>
          </w:p>
        </w:tc>
      </w:tr>
      <w:tr w:rsidR="00A25BCD" w:rsidRPr="00A25BCD" w:rsidTr="002E0E66">
        <w:trPr>
          <w:trHeight w:val="255"/>
        </w:trPr>
        <w:tc>
          <w:tcPr>
            <w:tcW w:w="800" w:type="dxa"/>
            <w:vMerge/>
            <w:tcBorders>
              <w:top w:val="single" w:sz="4" w:space="0" w:color="auto"/>
              <w:left w:val="single" w:sz="4" w:space="0" w:color="auto"/>
              <w:bottom w:val="single" w:sz="4" w:space="0" w:color="000000"/>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1720" w:type="dxa"/>
            <w:vMerge/>
            <w:tcBorders>
              <w:top w:val="single" w:sz="4" w:space="0" w:color="auto"/>
              <w:left w:val="single" w:sz="4" w:space="0" w:color="auto"/>
              <w:bottom w:val="single" w:sz="4" w:space="0" w:color="000000"/>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1214" w:type="dxa"/>
            <w:tcBorders>
              <w:top w:val="nil"/>
              <w:left w:val="nil"/>
              <w:bottom w:val="nil"/>
              <w:right w:val="single" w:sz="4" w:space="0" w:color="auto"/>
            </w:tcBorders>
            <w:shd w:val="clear" w:color="auto" w:fill="FFFFFF"/>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 </w:t>
            </w:r>
          </w:p>
        </w:tc>
        <w:tc>
          <w:tcPr>
            <w:tcW w:w="1214" w:type="dxa"/>
            <w:tcBorders>
              <w:top w:val="nil"/>
              <w:left w:val="nil"/>
              <w:bottom w:val="nil"/>
              <w:right w:val="single" w:sz="4" w:space="0" w:color="auto"/>
            </w:tcBorders>
            <w:shd w:val="clear" w:color="auto" w:fill="FFFFFF"/>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 </w:t>
            </w:r>
          </w:p>
        </w:tc>
        <w:tc>
          <w:tcPr>
            <w:tcW w:w="1654" w:type="dxa"/>
            <w:vMerge/>
            <w:tcBorders>
              <w:top w:val="single" w:sz="4" w:space="0" w:color="auto"/>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1981" w:type="dxa"/>
            <w:vMerge/>
            <w:tcBorders>
              <w:top w:val="single" w:sz="4" w:space="0" w:color="auto"/>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2260" w:type="dxa"/>
            <w:vMerge/>
            <w:tcBorders>
              <w:top w:val="single" w:sz="4" w:space="0" w:color="auto"/>
              <w:left w:val="single" w:sz="4" w:space="0" w:color="auto"/>
              <w:bottom w:val="single" w:sz="4" w:space="0" w:color="000000"/>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r>
      <w:tr w:rsidR="00A25BCD" w:rsidRPr="00A25BCD" w:rsidTr="002E0E66">
        <w:trPr>
          <w:trHeight w:val="2955"/>
        </w:trPr>
        <w:tc>
          <w:tcPr>
            <w:tcW w:w="800" w:type="dxa"/>
            <w:vMerge/>
            <w:tcBorders>
              <w:top w:val="single" w:sz="4" w:space="0" w:color="auto"/>
              <w:left w:val="single" w:sz="4" w:space="0" w:color="auto"/>
              <w:bottom w:val="single" w:sz="4" w:space="0" w:color="000000"/>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1720" w:type="dxa"/>
            <w:vMerge/>
            <w:tcBorders>
              <w:top w:val="single" w:sz="4" w:space="0" w:color="auto"/>
              <w:left w:val="single" w:sz="4" w:space="0" w:color="auto"/>
              <w:bottom w:val="single" w:sz="4" w:space="0" w:color="000000"/>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1214"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начала реализации</w:t>
            </w:r>
            <w:r w:rsidRPr="00A25BCD">
              <w:rPr>
                <w:rFonts w:ascii="Times New Roman" w:eastAsia="Times New Roman" w:hAnsi="Times New Roman" w:cs="Times New Roman"/>
                <w:sz w:val="18"/>
                <w:szCs w:val="18"/>
                <w:lang w:eastAsia="ru-RU"/>
              </w:rPr>
              <w:br/>
              <w:t xml:space="preserve">мероприятия в очередном финансовом году </w:t>
            </w:r>
          </w:p>
        </w:tc>
        <w:tc>
          <w:tcPr>
            <w:tcW w:w="1214"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окончания реализации</w:t>
            </w:r>
            <w:r w:rsidRPr="00A25BCD">
              <w:rPr>
                <w:rFonts w:ascii="Times New Roman" w:eastAsia="Times New Roman" w:hAnsi="Times New Roman" w:cs="Times New Roman"/>
                <w:sz w:val="18"/>
                <w:szCs w:val="18"/>
                <w:lang w:eastAsia="ru-RU"/>
              </w:rPr>
              <w:br/>
              <w:t>мероприятия</w:t>
            </w:r>
            <w:r w:rsidRPr="00A25BCD">
              <w:rPr>
                <w:rFonts w:ascii="Times New Roman" w:eastAsia="Times New Roman" w:hAnsi="Times New Roman" w:cs="Times New Roman"/>
                <w:sz w:val="18"/>
                <w:szCs w:val="18"/>
                <w:lang w:eastAsia="ru-RU"/>
              </w:rPr>
              <w:br/>
              <w:t xml:space="preserve">в очередном финансовом году  </w:t>
            </w:r>
          </w:p>
        </w:tc>
        <w:tc>
          <w:tcPr>
            <w:tcW w:w="1654" w:type="dxa"/>
            <w:vMerge/>
            <w:tcBorders>
              <w:top w:val="single" w:sz="4" w:space="0" w:color="auto"/>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1981" w:type="dxa"/>
            <w:vMerge/>
            <w:tcBorders>
              <w:top w:val="single" w:sz="4" w:space="0" w:color="auto"/>
              <w:left w:val="single" w:sz="4" w:space="0" w:color="auto"/>
              <w:bottom w:val="single" w:sz="4" w:space="0" w:color="auto"/>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c>
          <w:tcPr>
            <w:tcW w:w="2260" w:type="dxa"/>
            <w:vMerge/>
            <w:tcBorders>
              <w:top w:val="single" w:sz="4" w:space="0" w:color="auto"/>
              <w:left w:val="single" w:sz="4" w:space="0" w:color="auto"/>
              <w:bottom w:val="single" w:sz="4" w:space="0" w:color="000000"/>
              <w:right w:val="single" w:sz="4" w:space="0" w:color="auto"/>
            </w:tcBorders>
            <w:vAlign w:val="center"/>
          </w:tcPr>
          <w:p w:rsidR="00A25BCD" w:rsidRPr="00A25BCD" w:rsidRDefault="00A25BCD" w:rsidP="00A25BCD">
            <w:pPr>
              <w:spacing w:after="0" w:line="240" w:lineRule="auto"/>
              <w:rPr>
                <w:rFonts w:ascii="Times New Roman" w:eastAsia="Times New Roman" w:hAnsi="Times New Roman" w:cs="Times New Roman"/>
                <w:sz w:val="18"/>
                <w:szCs w:val="18"/>
                <w:lang w:eastAsia="ru-RU"/>
              </w:rPr>
            </w:pPr>
          </w:p>
        </w:tc>
      </w:tr>
      <w:tr w:rsidR="00A25BCD" w:rsidRPr="00A25BCD" w:rsidTr="002E0E66">
        <w:trPr>
          <w:trHeight w:val="315"/>
        </w:trPr>
        <w:tc>
          <w:tcPr>
            <w:tcW w:w="800" w:type="dxa"/>
            <w:tcBorders>
              <w:top w:val="nil"/>
              <w:left w:val="single" w:sz="4" w:space="0" w:color="auto"/>
              <w:bottom w:val="single" w:sz="4" w:space="0" w:color="auto"/>
              <w:right w:val="single" w:sz="4" w:space="0" w:color="auto"/>
            </w:tcBorders>
            <w:shd w:val="clear" w:color="auto" w:fill="FFFFFF"/>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1</w:t>
            </w:r>
          </w:p>
        </w:tc>
        <w:tc>
          <w:tcPr>
            <w:tcW w:w="172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2</w:t>
            </w:r>
          </w:p>
        </w:tc>
        <w:tc>
          <w:tcPr>
            <w:tcW w:w="218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3</w:t>
            </w:r>
          </w:p>
        </w:tc>
        <w:tc>
          <w:tcPr>
            <w:tcW w:w="156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4</w:t>
            </w:r>
          </w:p>
        </w:tc>
        <w:tc>
          <w:tcPr>
            <w:tcW w:w="1214"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5</w:t>
            </w:r>
          </w:p>
        </w:tc>
        <w:tc>
          <w:tcPr>
            <w:tcW w:w="1214"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6</w:t>
            </w:r>
          </w:p>
        </w:tc>
        <w:tc>
          <w:tcPr>
            <w:tcW w:w="1654"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7</w:t>
            </w:r>
          </w:p>
        </w:tc>
        <w:tc>
          <w:tcPr>
            <w:tcW w:w="1981"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8</w:t>
            </w:r>
          </w:p>
        </w:tc>
        <w:tc>
          <w:tcPr>
            <w:tcW w:w="2260" w:type="dxa"/>
            <w:tcBorders>
              <w:top w:val="nil"/>
              <w:left w:val="nil"/>
              <w:bottom w:val="single" w:sz="4" w:space="0" w:color="auto"/>
              <w:right w:val="single" w:sz="4" w:space="0" w:color="auto"/>
            </w:tcBorders>
            <w:shd w:val="clear" w:color="auto" w:fill="FFFFFF"/>
            <w:vAlign w:val="center"/>
          </w:tcPr>
          <w:p w:rsidR="00A25BCD" w:rsidRPr="00A25BCD" w:rsidRDefault="00A25BCD"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9</w:t>
            </w:r>
          </w:p>
        </w:tc>
      </w:tr>
      <w:tr w:rsidR="00C10640" w:rsidRPr="00A25BCD" w:rsidTr="002E0E66">
        <w:trPr>
          <w:trHeight w:val="1425"/>
        </w:trPr>
        <w:tc>
          <w:tcPr>
            <w:tcW w:w="800" w:type="dxa"/>
            <w:tcBorders>
              <w:top w:val="single" w:sz="4" w:space="0" w:color="auto"/>
              <w:left w:val="single" w:sz="4" w:space="0" w:color="auto"/>
              <w:bottom w:val="single" w:sz="4" w:space="0" w:color="auto"/>
              <w:right w:val="single" w:sz="4" w:space="0" w:color="auto"/>
            </w:tcBorders>
            <w:shd w:val="clear" w:color="auto" w:fill="auto"/>
            <w:noWrap/>
          </w:tcPr>
          <w:p w:rsidR="00C10640" w:rsidRPr="00A25BCD" w:rsidRDefault="002E0E66" w:rsidP="00A25BC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720" w:type="dxa"/>
            <w:tcBorders>
              <w:top w:val="single" w:sz="4" w:space="0" w:color="auto"/>
              <w:left w:val="nil"/>
              <w:bottom w:val="single" w:sz="4" w:space="0" w:color="auto"/>
              <w:right w:val="single" w:sz="4" w:space="0" w:color="auto"/>
            </w:tcBorders>
            <w:shd w:val="clear" w:color="auto" w:fill="auto"/>
            <w:vAlign w:val="center"/>
          </w:tcPr>
          <w:p w:rsidR="00C10640" w:rsidRPr="00A25BCD" w:rsidRDefault="004E24E8" w:rsidP="00A25BCD">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Основное мероприятие 4</w:t>
            </w:r>
          </w:p>
        </w:tc>
        <w:tc>
          <w:tcPr>
            <w:tcW w:w="2180" w:type="dxa"/>
            <w:tcBorders>
              <w:top w:val="single" w:sz="4" w:space="0" w:color="auto"/>
              <w:left w:val="nil"/>
              <w:bottom w:val="single" w:sz="4" w:space="0" w:color="auto"/>
              <w:right w:val="single" w:sz="4" w:space="0" w:color="auto"/>
            </w:tcBorders>
            <w:shd w:val="clear" w:color="auto" w:fill="auto"/>
            <w:vAlign w:val="center"/>
          </w:tcPr>
          <w:p w:rsidR="00C10640" w:rsidRPr="00A25BCD" w:rsidRDefault="004E24E8" w:rsidP="00A25BCD">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«Содействие занятости населения»</w:t>
            </w:r>
          </w:p>
        </w:tc>
        <w:tc>
          <w:tcPr>
            <w:tcW w:w="1560" w:type="dxa"/>
            <w:tcBorders>
              <w:top w:val="single" w:sz="4" w:space="0" w:color="auto"/>
              <w:left w:val="nil"/>
              <w:bottom w:val="single" w:sz="4" w:space="0" w:color="auto"/>
              <w:right w:val="single" w:sz="4" w:space="0" w:color="auto"/>
            </w:tcBorders>
            <w:shd w:val="clear" w:color="auto" w:fill="auto"/>
          </w:tcPr>
          <w:p w:rsidR="00C10640" w:rsidRPr="00A25BCD" w:rsidRDefault="004E24E8"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Администрация Волчанского сельского поселения</w:t>
            </w:r>
          </w:p>
        </w:tc>
        <w:tc>
          <w:tcPr>
            <w:tcW w:w="1214" w:type="dxa"/>
            <w:tcBorders>
              <w:top w:val="single" w:sz="4" w:space="0" w:color="auto"/>
              <w:left w:val="nil"/>
              <w:bottom w:val="single" w:sz="4" w:space="0" w:color="auto"/>
              <w:right w:val="single" w:sz="4" w:space="0" w:color="auto"/>
            </w:tcBorders>
            <w:shd w:val="clear" w:color="auto" w:fill="auto"/>
          </w:tcPr>
          <w:p w:rsidR="00C10640" w:rsidRPr="00A25BCD" w:rsidRDefault="004E24E8" w:rsidP="00A25BC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01.01.2018</w:t>
            </w:r>
          </w:p>
        </w:tc>
        <w:tc>
          <w:tcPr>
            <w:tcW w:w="1214" w:type="dxa"/>
            <w:tcBorders>
              <w:top w:val="single" w:sz="4" w:space="0" w:color="auto"/>
              <w:left w:val="nil"/>
              <w:bottom w:val="single" w:sz="4" w:space="0" w:color="auto"/>
              <w:right w:val="single" w:sz="4" w:space="0" w:color="auto"/>
            </w:tcBorders>
            <w:shd w:val="clear" w:color="auto" w:fill="auto"/>
          </w:tcPr>
          <w:p w:rsidR="00C10640" w:rsidRPr="00A25BCD" w:rsidRDefault="004E24E8" w:rsidP="00A25BC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31.12.2018</w:t>
            </w:r>
          </w:p>
        </w:tc>
        <w:tc>
          <w:tcPr>
            <w:tcW w:w="1654" w:type="dxa"/>
            <w:tcBorders>
              <w:top w:val="single" w:sz="4" w:space="0" w:color="auto"/>
              <w:left w:val="nil"/>
              <w:bottom w:val="single" w:sz="4" w:space="0" w:color="auto"/>
              <w:right w:val="single" w:sz="4" w:space="0" w:color="auto"/>
            </w:tcBorders>
            <w:shd w:val="clear" w:color="auto" w:fill="auto"/>
          </w:tcPr>
          <w:p w:rsidR="00C10640" w:rsidRPr="00A25BCD" w:rsidRDefault="00C10640" w:rsidP="00A25BCD">
            <w:pPr>
              <w:spacing w:after="0" w:line="240" w:lineRule="auto"/>
              <w:jc w:val="center"/>
              <w:rPr>
                <w:rFonts w:ascii="Times New Roman" w:eastAsia="Times New Roman" w:hAnsi="Times New Roman" w:cs="Times New Roman"/>
                <w:sz w:val="18"/>
                <w:szCs w:val="18"/>
                <w:lang w:eastAsia="ru-RU"/>
              </w:rPr>
            </w:pPr>
          </w:p>
        </w:tc>
        <w:tc>
          <w:tcPr>
            <w:tcW w:w="1981" w:type="dxa"/>
            <w:tcBorders>
              <w:top w:val="single" w:sz="4" w:space="0" w:color="auto"/>
              <w:left w:val="nil"/>
              <w:bottom w:val="single" w:sz="4" w:space="0" w:color="auto"/>
              <w:right w:val="single" w:sz="4" w:space="0" w:color="auto"/>
            </w:tcBorders>
            <w:shd w:val="clear" w:color="auto" w:fill="auto"/>
            <w:vAlign w:val="bottom"/>
          </w:tcPr>
          <w:p w:rsidR="00C10640" w:rsidRPr="004E24E8" w:rsidRDefault="004E24E8" w:rsidP="00A25BCD">
            <w:pPr>
              <w:spacing w:after="0" w:line="240" w:lineRule="auto"/>
              <w:jc w:val="center"/>
              <w:rPr>
                <w:rFonts w:ascii="Times New Roman" w:eastAsia="Times New Roman" w:hAnsi="Times New Roman" w:cs="Times New Roman"/>
                <w:sz w:val="16"/>
                <w:szCs w:val="16"/>
                <w:lang w:eastAsia="ru-RU"/>
              </w:rPr>
            </w:pPr>
            <w:r w:rsidRPr="004E24E8">
              <w:rPr>
                <w:rFonts w:ascii="Times New Roman" w:eastAsia="Times New Roman" w:hAnsi="Times New Roman" w:cs="Times New Roman"/>
                <w:sz w:val="16"/>
                <w:szCs w:val="16"/>
                <w:lang w:eastAsia="ru-RU"/>
              </w:rPr>
              <w:t>914/0412/0200498430/244</w:t>
            </w:r>
          </w:p>
        </w:tc>
        <w:tc>
          <w:tcPr>
            <w:tcW w:w="2260" w:type="dxa"/>
            <w:tcBorders>
              <w:top w:val="single" w:sz="4" w:space="0" w:color="auto"/>
              <w:left w:val="nil"/>
              <w:bottom w:val="single" w:sz="4" w:space="0" w:color="auto"/>
              <w:right w:val="single" w:sz="4" w:space="0" w:color="auto"/>
            </w:tcBorders>
            <w:shd w:val="clear" w:color="auto" w:fill="auto"/>
            <w:vAlign w:val="bottom"/>
          </w:tcPr>
          <w:p w:rsidR="00C10640" w:rsidRPr="00A25BCD" w:rsidRDefault="004E24E8" w:rsidP="00A25BC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w:t>
            </w:r>
          </w:p>
        </w:tc>
      </w:tr>
      <w:tr w:rsidR="00C10640" w:rsidRPr="00A25BCD" w:rsidTr="002E0E66">
        <w:trPr>
          <w:trHeight w:val="1425"/>
        </w:trPr>
        <w:tc>
          <w:tcPr>
            <w:tcW w:w="800" w:type="dxa"/>
            <w:tcBorders>
              <w:top w:val="single" w:sz="4" w:space="0" w:color="auto"/>
              <w:left w:val="single" w:sz="4" w:space="0" w:color="auto"/>
              <w:bottom w:val="single" w:sz="4" w:space="0" w:color="auto"/>
              <w:right w:val="single" w:sz="4" w:space="0" w:color="auto"/>
            </w:tcBorders>
            <w:shd w:val="clear" w:color="auto" w:fill="auto"/>
            <w:noWrap/>
          </w:tcPr>
          <w:p w:rsidR="00C10640" w:rsidRPr="00A25BCD" w:rsidRDefault="002E0E66" w:rsidP="00A25BC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2</w:t>
            </w:r>
          </w:p>
        </w:tc>
        <w:tc>
          <w:tcPr>
            <w:tcW w:w="1720" w:type="dxa"/>
            <w:tcBorders>
              <w:top w:val="single" w:sz="4" w:space="0" w:color="auto"/>
              <w:left w:val="nil"/>
              <w:bottom w:val="single" w:sz="4" w:space="0" w:color="auto"/>
              <w:right w:val="single" w:sz="4" w:space="0" w:color="auto"/>
            </w:tcBorders>
            <w:shd w:val="clear" w:color="auto" w:fill="auto"/>
            <w:vAlign w:val="center"/>
          </w:tcPr>
          <w:p w:rsidR="00C10640" w:rsidRPr="00A25BCD" w:rsidRDefault="004E24E8" w:rsidP="00A25BCD">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Основное мероприятие 5</w:t>
            </w:r>
          </w:p>
        </w:tc>
        <w:tc>
          <w:tcPr>
            <w:tcW w:w="2180" w:type="dxa"/>
            <w:tcBorders>
              <w:top w:val="single" w:sz="4" w:space="0" w:color="auto"/>
              <w:left w:val="nil"/>
              <w:bottom w:val="single" w:sz="4" w:space="0" w:color="auto"/>
              <w:right w:val="single" w:sz="4" w:space="0" w:color="auto"/>
            </w:tcBorders>
            <w:shd w:val="clear" w:color="auto" w:fill="auto"/>
            <w:vAlign w:val="center"/>
          </w:tcPr>
          <w:p w:rsidR="00C10640" w:rsidRPr="004E24E8" w:rsidRDefault="004E24E8" w:rsidP="00A25BCD">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r w:rsidRPr="004E24E8">
              <w:rPr>
                <w:rFonts w:ascii="Times New Roman" w:eastAsia="Times New Roman" w:hAnsi="Times New Roman" w:cs="Times New Roman"/>
                <w:sz w:val="16"/>
                <w:szCs w:val="16"/>
                <w:lang w:eastAsia="ru-RU"/>
              </w:rPr>
              <w:t>Расходы</w:t>
            </w:r>
            <w:r>
              <w:rPr>
                <w:rFonts w:ascii="Times New Roman" w:eastAsia="Times New Roman" w:hAnsi="Times New Roman" w:cs="Times New Roman"/>
                <w:sz w:val="16"/>
                <w:szCs w:val="16"/>
                <w:lang w:eastAsia="ru-RU"/>
              </w:rPr>
              <w:t xml:space="preserve"> </w:t>
            </w:r>
            <w:r w:rsidRPr="004E24E8">
              <w:rPr>
                <w:rFonts w:ascii="Times New Roman" w:eastAsia="Times New Roman" w:hAnsi="Times New Roman" w:cs="Times New Roman"/>
                <w:sz w:val="16"/>
                <w:szCs w:val="16"/>
                <w:lang w:eastAsia="ru-RU"/>
              </w:rPr>
              <w:t xml:space="preserve"> на  осуществление переданных полномочий</w:t>
            </w:r>
            <w:r>
              <w:rPr>
                <w:rFonts w:ascii="Times New Roman" w:eastAsia="Times New Roman" w:hAnsi="Times New Roman" w:cs="Times New Roman"/>
                <w:sz w:val="16"/>
                <w:szCs w:val="16"/>
                <w:lang w:eastAsia="ru-RU"/>
              </w:rPr>
              <w:t xml:space="preserve"> </w:t>
            </w:r>
            <w:r w:rsidRPr="004E24E8">
              <w:rPr>
                <w:rFonts w:ascii="Times New Roman" w:eastAsia="Times New Roman" w:hAnsi="Times New Roman" w:cs="Times New Roman"/>
                <w:sz w:val="16"/>
                <w:szCs w:val="16"/>
                <w:lang w:eastAsia="ru-RU"/>
              </w:rPr>
              <w:t xml:space="preserve"> по ремонту и содержанию муниципальных дорог</w:t>
            </w:r>
            <w:r>
              <w:rPr>
                <w:rFonts w:ascii="Times New Roman" w:eastAsia="Times New Roman" w:hAnsi="Times New Roman" w:cs="Times New Roman"/>
                <w:sz w:val="16"/>
                <w:szCs w:val="16"/>
                <w:lang w:eastAsia="ru-RU"/>
              </w:rPr>
              <w:t>»</w:t>
            </w:r>
          </w:p>
        </w:tc>
        <w:tc>
          <w:tcPr>
            <w:tcW w:w="1560" w:type="dxa"/>
            <w:tcBorders>
              <w:top w:val="single" w:sz="4" w:space="0" w:color="auto"/>
              <w:left w:val="nil"/>
              <w:bottom w:val="single" w:sz="4" w:space="0" w:color="auto"/>
              <w:right w:val="single" w:sz="4" w:space="0" w:color="auto"/>
            </w:tcBorders>
            <w:shd w:val="clear" w:color="auto" w:fill="auto"/>
          </w:tcPr>
          <w:p w:rsidR="00C10640" w:rsidRPr="00A25BCD" w:rsidRDefault="004E24E8" w:rsidP="00A25BCD">
            <w:pPr>
              <w:spacing w:after="0" w:line="240" w:lineRule="auto"/>
              <w:jc w:val="center"/>
              <w:rPr>
                <w:rFonts w:ascii="Times New Roman" w:eastAsia="Times New Roman" w:hAnsi="Times New Roman" w:cs="Times New Roman"/>
                <w:sz w:val="18"/>
                <w:szCs w:val="18"/>
                <w:lang w:eastAsia="ru-RU"/>
              </w:rPr>
            </w:pPr>
            <w:r w:rsidRPr="00A25BCD">
              <w:rPr>
                <w:rFonts w:ascii="Times New Roman" w:eastAsia="Times New Roman" w:hAnsi="Times New Roman" w:cs="Times New Roman"/>
                <w:sz w:val="18"/>
                <w:szCs w:val="18"/>
                <w:lang w:eastAsia="ru-RU"/>
              </w:rPr>
              <w:t>Администрация Волчанского сельского поселения</w:t>
            </w:r>
          </w:p>
        </w:tc>
        <w:tc>
          <w:tcPr>
            <w:tcW w:w="1214" w:type="dxa"/>
            <w:tcBorders>
              <w:top w:val="single" w:sz="4" w:space="0" w:color="auto"/>
              <w:left w:val="nil"/>
              <w:bottom w:val="single" w:sz="4" w:space="0" w:color="auto"/>
              <w:right w:val="single" w:sz="4" w:space="0" w:color="auto"/>
            </w:tcBorders>
            <w:shd w:val="clear" w:color="auto" w:fill="auto"/>
          </w:tcPr>
          <w:p w:rsidR="00C10640" w:rsidRPr="00A25BCD" w:rsidRDefault="004E24E8" w:rsidP="00A25BC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01.01.2018</w:t>
            </w:r>
          </w:p>
        </w:tc>
        <w:tc>
          <w:tcPr>
            <w:tcW w:w="1214" w:type="dxa"/>
            <w:tcBorders>
              <w:top w:val="single" w:sz="4" w:space="0" w:color="auto"/>
              <w:left w:val="nil"/>
              <w:bottom w:val="single" w:sz="4" w:space="0" w:color="auto"/>
              <w:right w:val="single" w:sz="4" w:space="0" w:color="auto"/>
            </w:tcBorders>
            <w:shd w:val="clear" w:color="auto" w:fill="auto"/>
          </w:tcPr>
          <w:p w:rsidR="00C10640" w:rsidRPr="00A25BCD" w:rsidRDefault="004E24E8" w:rsidP="00A25BC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31.12.2018</w:t>
            </w:r>
          </w:p>
        </w:tc>
        <w:tc>
          <w:tcPr>
            <w:tcW w:w="1654" w:type="dxa"/>
            <w:tcBorders>
              <w:top w:val="single" w:sz="4" w:space="0" w:color="auto"/>
              <w:left w:val="nil"/>
              <w:bottom w:val="single" w:sz="4" w:space="0" w:color="auto"/>
              <w:right w:val="single" w:sz="4" w:space="0" w:color="auto"/>
            </w:tcBorders>
            <w:shd w:val="clear" w:color="auto" w:fill="auto"/>
          </w:tcPr>
          <w:p w:rsidR="00C10640" w:rsidRPr="00A25BCD" w:rsidRDefault="00C10640" w:rsidP="00A25BCD">
            <w:pPr>
              <w:spacing w:after="0" w:line="240" w:lineRule="auto"/>
              <w:jc w:val="center"/>
              <w:rPr>
                <w:rFonts w:ascii="Times New Roman" w:eastAsia="Times New Roman" w:hAnsi="Times New Roman" w:cs="Times New Roman"/>
                <w:sz w:val="18"/>
                <w:szCs w:val="18"/>
                <w:lang w:eastAsia="ru-RU"/>
              </w:rPr>
            </w:pPr>
          </w:p>
        </w:tc>
        <w:tc>
          <w:tcPr>
            <w:tcW w:w="1981" w:type="dxa"/>
            <w:tcBorders>
              <w:top w:val="single" w:sz="4" w:space="0" w:color="auto"/>
              <w:left w:val="nil"/>
              <w:bottom w:val="single" w:sz="4" w:space="0" w:color="auto"/>
              <w:right w:val="single" w:sz="4" w:space="0" w:color="auto"/>
            </w:tcBorders>
            <w:shd w:val="clear" w:color="auto" w:fill="auto"/>
            <w:vAlign w:val="bottom"/>
          </w:tcPr>
          <w:p w:rsidR="00C10640" w:rsidRPr="004E24E8" w:rsidRDefault="004E24E8" w:rsidP="00A25BCD">
            <w:pPr>
              <w:spacing w:after="0" w:line="240" w:lineRule="auto"/>
              <w:jc w:val="center"/>
              <w:rPr>
                <w:rFonts w:ascii="Times New Roman" w:eastAsia="Times New Roman" w:hAnsi="Times New Roman" w:cs="Times New Roman"/>
                <w:sz w:val="16"/>
                <w:szCs w:val="16"/>
                <w:lang w:eastAsia="ru-RU"/>
              </w:rPr>
            </w:pPr>
            <w:r w:rsidRPr="004E24E8">
              <w:rPr>
                <w:rFonts w:ascii="Times New Roman" w:eastAsia="Times New Roman" w:hAnsi="Times New Roman" w:cs="Times New Roman"/>
                <w:sz w:val="16"/>
                <w:szCs w:val="16"/>
                <w:lang w:eastAsia="ru-RU"/>
              </w:rPr>
              <w:t>914/0409/0200588060/244</w:t>
            </w:r>
          </w:p>
        </w:tc>
        <w:tc>
          <w:tcPr>
            <w:tcW w:w="2260" w:type="dxa"/>
            <w:tcBorders>
              <w:top w:val="single" w:sz="4" w:space="0" w:color="auto"/>
              <w:left w:val="nil"/>
              <w:bottom w:val="single" w:sz="4" w:space="0" w:color="auto"/>
              <w:right w:val="single" w:sz="4" w:space="0" w:color="auto"/>
            </w:tcBorders>
            <w:shd w:val="clear" w:color="auto" w:fill="auto"/>
            <w:vAlign w:val="bottom"/>
          </w:tcPr>
          <w:p w:rsidR="00C10640" w:rsidRPr="00A25BCD" w:rsidRDefault="004E24E8" w:rsidP="00A25BC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621,0</w:t>
            </w:r>
          </w:p>
        </w:tc>
      </w:tr>
    </w:tbl>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Pr="00A25BCD" w:rsidRDefault="00A25BCD" w:rsidP="00A25BCD">
      <w:pPr>
        <w:spacing w:after="0"/>
        <w:ind w:firstLine="709"/>
        <w:jc w:val="both"/>
        <w:rPr>
          <w:rFonts w:ascii="Times New Roman" w:eastAsia="Times New Roman" w:hAnsi="Times New Roman" w:cs="Times New Roman"/>
          <w:sz w:val="20"/>
          <w:szCs w:val="20"/>
        </w:rPr>
      </w:pPr>
    </w:p>
    <w:p w:rsidR="00A25BCD" w:rsidRDefault="00A25BCD" w:rsidP="00A25BCD"/>
    <w:sectPr w:rsidR="00A25BCD" w:rsidSect="00A25BCD">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3A2689"/>
    <w:multiLevelType w:val="hybridMultilevel"/>
    <w:tmpl w:val="8FECEE6A"/>
    <w:lvl w:ilvl="0" w:tplc="66683DA0">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2"/>
  <w:proofState w:spelling="clean" w:grammar="clean"/>
  <w:defaultTabStop w:val="708"/>
  <w:characterSpacingControl w:val="doNotCompress"/>
  <w:compat/>
  <w:rsids>
    <w:rsidRoot w:val="00DC75F1"/>
    <w:rsid w:val="00000562"/>
    <w:rsid w:val="00040EF9"/>
    <w:rsid w:val="00095DF7"/>
    <w:rsid w:val="00141E5F"/>
    <w:rsid w:val="00166984"/>
    <w:rsid w:val="001C6CD1"/>
    <w:rsid w:val="001F2BE8"/>
    <w:rsid w:val="002E0E66"/>
    <w:rsid w:val="00324249"/>
    <w:rsid w:val="003C2248"/>
    <w:rsid w:val="003F3F70"/>
    <w:rsid w:val="004E24E8"/>
    <w:rsid w:val="00501503"/>
    <w:rsid w:val="005F0846"/>
    <w:rsid w:val="0063309B"/>
    <w:rsid w:val="006B086B"/>
    <w:rsid w:val="006E2F4B"/>
    <w:rsid w:val="00767309"/>
    <w:rsid w:val="00783B3D"/>
    <w:rsid w:val="00795D99"/>
    <w:rsid w:val="007E0543"/>
    <w:rsid w:val="007F67C2"/>
    <w:rsid w:val="00854540"/>
    <w:rsid w:val="00905373"/>
    <w:rsid w:val="00927676"/>
    <w:rsid w:val="00956E7A"/>
    <w:rsid w:val="00961F8C"/>
    <w:rsid w:val="00981F87"/>
    <w:rsid w:val="009A5542"/>
    <w:rsid w:val="009C02F4"/>
    <w:rsid w:val="00A25BCD"/>
    <w:rsid w:val="00AA4FA2"/>
    <w:rsid w:val="00AA7BA1"/>
    <w:rsid w:val="00AB6038"/>
    <w:rsid w:val="00AD5220"/>
    <w:rsid w:val="00AF0FAA"/>
    <w:rsid w:val="00B213B5"/>
    <w:rsid w:val="00B37D97"/>
    <w:rsid w:val="00B64D9C"/>
    <w:rsid w:val="00C10640"/>
    <w:rsid w:val="00C54531"/>
    <w:rsid w:val="00CC6CCA"/>
    <w:rsid w:val="00D61D31"/>
    <w:rsid w:val="00DC75F1"/>
    <w:rsid w:val="00DE76C3"/>
    <w:rsid w:val="00E203AA"/>
    <w:rsid w:val="00E9712B"/>
    <w:rsid w:val="00ED6942"/>
    <w:rsid w:val="00F300DA"/>
    <w:rsid w:val="00F3053A"/>
    <w:rsid w:val="00F65BBA"/>
    <w:rsid w:val="00FC640A"/>
    <w:rsid w:val="00FF63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EF9"/>
  </w:style>
  <w:style w:type="paragraph" w:styleId="1">
    <w:name w:val="heading 1"/>
    <w:basedOn w:val="a"/>
    <w:next w:val="a"/>
    <w:link w:val="10"/>
    <w:qFormat/>
    <w:rsid w:val="00D61D31"/>
    <w:pPr>
      <w:keepNext/>
      <w:spacing w:after="0" w:line="220" w:lineRule="exact"/>
      <w:jc w:val="center"/>
      <w:outlineLvl w:val="0"/>
    </w:pPr>
    <w:rPr>
      <w:rFonts w:ascii="AG Souvenir" w:eastAsia="Times New Roman" w:hAnsi="AG Souvenir" w:cs="Times New Roman"/>
      <w:b/>
      <w:spacing w:val="38"/>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1D31"/>
    <w:rPr>
      <w:rFonts w:ascii="AG Souvenir" w:eastAsia="Times New Roman" w:hAnsi="AG Souvenir" w:cs="Times New Roman"/>
      <w:b/>
      <w:spacing w:val="38"/>
      <w:sz w:val="28"/>
      <w:szCs w:val="20"/>
      <w:lang w:eastAsia="ru-RU"/>
    </w:rPr>
  </w:style>
  <w:style w:type="paragraph" w:styleId="a3">
    <w:name w:val="List Paragraph"/>
    <w:basedOn w:val="a"/>
    <w:uiPriority w:val="34"/>
    <w:qFormat/>
    <w:rsid w:val="006330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196761">
      <w:bodyDiv w:val="1"/>
      <w:marLeft w:val="0"/>
      <w:marRight w:val="0"/>
      <w:marTop w:val="0"/>
      <w:marBottom w:val="0"/>
      <w:divBdr>
        <w:top w:val="none" w:sz="0" w:space="0" w:color="auto"/>
        <w:left w:val="none" w:sz="0" w:space="0" w:color="auto"/>
        <w:bottom w:val="none" w:sz="0" w:space="0" w:color="auto"/>
        <w:right w:val="none" w:sz="0" w:space="0" w:color="auto"/>
      </w:divBdr>
    </w:div>
    <w:div w:id="111556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5106</Words>
  <Characters>29106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39</cp:revision>
  <dcterms:created xsi:type="dcterms:W3CDTF">2018-02-15T06:54:00Z</dcterms:created>
  <dcterms:modified xsi:type="dcterms:W3CDTF">2018-02-28T11:38:00Z</dcterms:modified>
</cp:coreProperties>
</file>