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A3" w:rsidRDefault="004B2EA3" w:rsidP="004B2EA3">
      <w:pPr>
        <w:pStyle w:val="a3"/>
        <w:ind w:left="-426" w:firstLine="426"/>
        <w:rPr>
          <w:b/>
          <w:sz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Администрация Волчанского сельского поселения </w:t>
      </w:r>
    </w:p>
    <w:p w:rsidR="004B2EA3" w:rsidRDefault="004B2EA3" w:rsidP="004B2EA3">
      <w:pPr>
        <w:pStyle w:val="a3"/>
        <w:ind w:left="-426" w:firstLine="426"/>
        <w:rPr>
          <w:b/>
          <w:sz w:val="28"/>
        </w:rPr>
      </w:pPr>
      <w:r>
        <w:rPr>
          <w:b/>
          <w:sz w:val="28"/>
          <w:szCs w:val="28"/>
        </w:rPr>
        <w:t>Каменского  муниципального района</w:t>
      </w:r>
    </w:p>
    <w:p w:rsidR="004B2EA3" w:rsidRDefault="004B2EA3" w:rsidP="004B2EA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4B2EA3" w:rsidRDefault="004B2EA3" w:rsidP="004B2EA3">
      <w:pPr>
        <w:pStyle w:val="a5"/>
        <w:rPr>
          <w:b/>
          <w:sz w:val="28"/>
          <w:szCs w:val="28"/>
        </w:rPr>
      </w:pPr>
      <w:r>
        <w:rPr>
          <w:b/>
          <w:szCs w:val="32"/>
        </w:rPr>
        <w:t xml:space="preserve">             </w:t>
      </w:r>
      <w:r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B2EA3" w:rsidRPr="00685DAD" w:rsidRDefault="004B2EA3" w:rsidP="004B2EA3">
      <w:pPr>
        <w:pStyle w:val="a5"/>
        <w:rPr>
          <w:b/>
          <w:sz w:val="28"/>
          <w:szCs w:val="28"/>
        </w:rPr>
      </w:pPr>
    </w:p>
    <w:p w:rsidR="004B2EA3" w:rsidRDefault="00685DAD" w:rsidP="004B2EA3">
      <w:pPr>
        <w:pStyle w:val="a5"/>
        <w:jc w:val="both"/>
        <w:rPr>
          <w:sz w:val="28"/>
        </w:rPr>
      </w:pPr>
      <w:r>
        <w:rPr>
          <w:sz w:val="28"/>
        </w:rPr>
        <w:t>01.08.</w:t>
      </w:r>
      <w:r w:rsidR="004B2EA3">
        <w:rPr>
          <w:sz w:val="28"/>
        </w:rPr>
        <w:t>202</w:t>
      </w:r>
      <w:r w:rsidR="00354F97">
        <w:rPr>
          <w:sz w:val="28"/>
        </w:rPr>
        <w:t>4</w:t>
      </w:r>
      <w:r w:rsidR="004B2EA3">
        <w:rPr>
          <w:sz w:val="28"/>
        </w:rPr>
        <w:t xml:space="preserve"> г.                      </w:t>
      </w:r>
      <w:r>
        <w:rPr>
          <w:sz w:val="28"/>
        </w:rPr>
        <w:t xml:space="preserve">                             №</w:t>
      </w:r>
      <w:r w:rsidR="0007583B">
        <w:rPr>
          <w:sz w:val="28"/>
        </w:rPr>
        <w:t>28</w:t>
      </w:r>
    </w:p>
    <w:p w:rsidR="004B2EA3" w:rsidRDefault="004B2EA3" w:rsidP="004B2EA3">
      <w:pPr>
        <w:pStyle w:val="a5"/>
        <w:jc w:val="left"/>
        <w:rPr>
          <w:sz w:val="28"/>
        </w:rPr>
      </w:pPr>
    </w:p>
    <w:p w:rsidR="004B2EA3" w:rsidRDefault="004B2EA3" w:rsidP="004B2EA3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исполнении  </w:t>
      </w:r>
    </w:p>
    <w:p w:rsidR="004B2EA3" w:rsidRDefault="004B2EA3" w:rsidP="004B2EA3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Волчанского сельского </w:t>
      </w:r>
    </w:p>
    <w:p w:rsidR="004B2EA3" w:rsidRDefault="004B2EA3" w:rsidP="004B2EA3">
      <w:pPr>
        <w:pStyle w:val="a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поселения за </w:t>
      </w:r>
      <w:r w:rsidR="00354F97">
        <w:rPr>
          <w:sz w:val="28"/>
          <w:szCs w:val="28"/>
        </w:rPr>
        <w:t>1</w:t>
      </w:r>
      <w:r w:rsidR="002D287B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 202</w:t>
      </w:r>
      <w:r w:rsidR="00354F97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4B2EA3" w:rsidRDefault="004B2EA3" w:rsidP="004B2EA3">
      <w:pPr>
        <w:pStyle w:val="a5"/>
        <w:jc w:val="both"/>
        <w:rPr>
          <w:sz w:val="28"/>
          <w:szCs w:val="28"/>
        </w:rPr>
      </w:pPr>
    </w:p>
    <w:p w:rsidR="004B2EA3" w:rsidRDefault="004B2EA3" w:rsidP="004B2EA3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49 пункт 3 Положения о бюджетном процессе в Волчанском сельском поселении администрация Волчанского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B2EA3" w:rsidRDefault="004B2EA3" w:rsidP="004B2EA3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B2EA3" w:rsidRDefault="004B2EA3" w:rsidP="004B2EA3">
      <w:pPr>
        <w:pStyle w:val="a5"/>
        <w:rPr>
          <w:b/>
          <w:sz w:val="28"/>
          <w:szCs w:val="28"/>
        </w:rPr>
      </w:pPr>
    </w:p>
    <w:p w:rsidR="004B2EA3" w:rsidRDefault="004B2EA3" w:rsidP="004B2E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26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прилагаемый отчет об исполнении   бюджета Волчанского сельского поселения за </w:t>
      </w:r>
      <w:r w:rsidR="00354F97">
        <w:rPr>
          <w:sz w:val="28"/>
          <w:szCs w:val="28"/>
        </w:rPr>
        <w:t xml:space="preserve">1 </w:t>
      </w:r>
      <w:r w:rsidR="002D287B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354F97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4B2EA3" w:rsidRDefault="004B2EA3" w:rsidP="004B2E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E26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отчет об исполнении бюджета сельского поселения за </w:t>
      </w:r>
      <w:r w:rsidR="00354F9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D287B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354F9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Совет народных депутатов Волчанского сельского поселения.</w:t>
      </w:r>
    </w:p>
    <w:p w:rsidR="004B2EA3" w:rsidRDefault="004B2EA3" w:rsidP="004B2E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E26A2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B2EA3" w:rsidRDefault="004B2EA3" w:rsidP="004B2EA3">
      <w:pPr>
        <w:pStyle w:val="a5"/>
        <w:jc w:val="both"/>
        <w:rPr>
          <w:sz w:val="28"/>
          <w:szCs w:val="28"/>
        </w:rPr>
      </w:pPr>
    </w:p>
    <w:p w:rsidR="004B2EA3" w:rsidRDefault="004B2EA3" w:rsidP="004B2EA3">
      <w:pPr>
        <w:pStyle w:val="a5"/>
        <w:jc w:val="both"/>
        <w:rPr>
          <w:sz w:val="28"/>
          <w:szCs w:val="28"/>
        </w:rPr>
      </w:pPr>
    </w:p>
    <w:p w:rsidR="004B2EA3" w:rsidRDefault="004B2EA3" w:rsidP="004B2EA3">
      <w:pPr>
        <w:pStyle w:val="a5"/>
        <w:jc w:val="both"/>
        <w:rPr>
          <w:sz w:val="28"/>
          <w:szCs w:val="28"/>
        </w:rPr>
      </w:pPr>
    </w:p>
    <w:p w:rsidR="004B2EA3" w:rsidRDefault="004B2EA3" w:rsidP="004B2EA3">
      <w:pPr>
        <w:pStyle w:val="a5"/>
        <w:jc w:val="both"/>
        <w:rPr>
          <w:sz w:val="28"/>
          <w:szCs w:val="28"/>
        </w:rPr>
      </w:pPr>
    </w:p>
    <w:p w:rsidR="004B2EA3" w:rsidRDefault="004B2EA3" w:rsidP="004B2EA3">
      <w:pPr>
        <w:pStyle w:val="a5"/>
        <w:jc w:val="both"/>
        <w:rPr>
          <w:sz w:val="28"/>
          <w:szCs w:val="28"/>
        </w:rPr>
      </w:pPr>
    </w:p>
    <w:p w:rsidR="004B2EA3" w:rsidRDefault="004B2EA3" w:rsidP="004B2EA3">
      <w:pPr>
        <w:pStyle w:val="a5"/>
        <w:jc w:val="both"/>
        <w:rPr>
          <w:sz w:val="28"/>
          <w:szCs w:val="28"/>
        </w:rPr>
      </w:pPr>
    </w:p>
    <w:p w:rsidR="004B2EA3" w:rsidRDefault="004B2EA3" w:rsidP="004B2E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</w:t>
      </w:r>
      <w:r w:rsidR="00354F97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                                                  С.С.Двойченков</w:t>
      </w:r>
    </w:p>
    <w:p w:rsidR="004B2EA3" w:rsidRDefault="004B2EA3" w:rsidP="004B2EA3">
      <w:pPr>
        <w:pStyle w:val="a3"/>
        <w:ind w:left="-426" w:firstLine="426"/>
        <w:jc w:val="left"/>
        <w:rPr>
          <w:b/>
          <w:sz w:val="28"/>
        </w:rPr>
      </w:pPr>
    </w:p>
    <w:p w:rsidR="004B2EA3" w:rsidRDefault="004B2EA3" w:rsidP="004B2EA3">
      <w:pPr>
        <w:pStyle w:val="a3"/>
        <w:ind w:left="-426" w:firstLine="426"/>
        <w:rPr>
          <w:sz w:val="28"/>
          <w:szCs w:val="28"/>
        </w:rPr>
      </w:pPr>
    </w:p>
    <w:p w:rsidR="00EE4D93" w:rsidRDefault="00EE4D93" w:rsidP="004B2EA3">
      <w:pPr>
        <w:pStyle w:val="a3"/>
        <w:ind w:left="-426" w:firstLine="426"/>
        <w:jc w:val="left"/>
        <w:rPr>
          <w:sz w:val="28"/>
          <w:szCs w:val="28"/>
        </w:rPr>
      </w:pPr>
    </w:p>
    <w:p w:rsidR="00EE4D93" w:rsidRDefault="00EE4D93" w:rsidP="00EE4D93">
      <w:pPr>
        <w:pStyle w:val="a3"/>
        <w:ind w:left="-426" w:firstLine="426"/>
        <w:rPr>
          <w:sz w:val="28"/>
          <w:szCs w:val="28"/>
        </w:rPr>
      </w:pPr>
    </w:p>
    <w:p w:rsidR="00EE4D93" w:rsidRDefault="00EE4D93" w:rsidP="00EE4D93">
      <w:pPr>
        <w:pStyle w:val="a3"/>
        <w:ind w:left="-426" w:firstLine="426"/>
      </w:pPr>
    </w:p>
    <w:p w:rsidR="00685DAD" w:rsidRDefault="005C4811">
      <w:pPr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</w:t>
      </w:r>
    </w:p>
    <w:p w:rsidR="00685DAD" w:rsidRDefault="00685DAD">
      <w:pPr>
        <w:rPr>
          <w:rFonts w:ascii="Arial CYR" w:hAnsi="Arial CYR" w:cs="Arial CYR"/>
          <w:b/>
          <w:bCs/>
          <w:sz w:val="24"/>
          <w:szCs w:val="24"/>
        </w:rPr>
      </w:pPr>
    </w:p>
    <w:p w:rsidR="00685DAD" w:rsidRDefault="00685DAD">
      <w:pPr>
        <w:rPr>
          <w:rFonts w:ascii="Arial CYR" w:hAnsi="Arial CYR" w:cs="Arial CYR"/>
          <w:b/>
          <w:bCs/>
          <w:sz w:val="24"/>
          <w:szCs w:val="24"/>
        </w:rPr>
      </w:pPr>
    </w:p>
    <w:p w:rsidR="00EE4D93" w:rsidRDefault="005C4811">
      <w:pPr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</w:t>
      </w:r>
    </w:p>
    <w:p w:rsidR="004B2EA3" w:rsidRDefault="004B2EA3">
      <w:pPr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           </w:t>
      </w:r>
    </w:p>
    <w:p w:rsidR="004B2EA3" w:rsidRDefault="004B2EA3">
      <w:pPr>
        <w:rPr>
          <w:rFonts w:ascii="Arial CYR" w:hAnsi="Arial CYR" w:cs="Arial CYR"/>
          <w:b/>
          <w:bCs/>
          <w:sz w:val="24"/>
          <w:szCs w:val="24"/>
        </w:rPr>
      </w:pPr>
    </w:p>
    <w:p w:rsidR="005C4811" w:rsidRDefault="004B2EA3" w:rsidP="00685DAD">
      <w:pPr>
        <w:spacing w:after="0" w:line="240" w:lineRule="auto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lastRenderedPageBreak/>
        <w:t xml:space="preserve">                       </w:t>
      </w:r>
      <w:r w:rsidR="00EE4D93">
        <w:rPr>
          <w:rFonts w:ascii="Arial CYR" w:hAnsi="Arial CYR" w:cs="Arial CYR"/>
          <w:b/>
          <w:bCs/>
          <w:sz w:val="24"/>
          <w:szCs w:val="24"/>
        </w:rPr>
        <w:t xml:space="preserve"> </w:t>
      </w:r>
      <w:r w:rsidR="005C4811" w:rsidRPr="00EC7B87">
        <w:rPr>
          <w:rFonts w:ascii="Arial CYR" w:hAnsi="Arial CYR" w:cs="Arial CYR"/>
          <w:b/>
          <w:bCs/>
          <w:sz w:val="24"/>
          <w:szCs w:val="24"/>
        </w:rPr>
        <w:t>ОТЧЕТ ОБ ИСПОЛНЕНИИ БЮДЖЕТА</w:t>
      </w:r>
    </w:p>
    <w:p w:rsidR="005C4811" w:rsidRDefault="005C4811" w:rsidP="00685DAD">
      <w:pPr>
        <w:spacing w:after="0" w:line="240" w:lineRule="auto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Волчанского</w:t>
      </w:r>
      <w:r w:rsidRPr="00EC7B87">
        <w:rPr>
          <w:rFonts w:ascii="Arial CYR" w:hAnsi="Arial CYR" w:cs="Arial CYR"/>
          <w:b/>
          <w:bCs/>
          <w:sz w:val="24"/>
          <w:szCs w:val="24"/>
        </w:rPr>
        <w:t xml:space="preserve"> сельского поселения за</w:t>
      </w:r>
      <w:r w:rsidR="00354F97">
        <w:rPr>
          <w:rFonts w:ascii="Arial CYR" w:hAnsi="Arial CYR" w:cs="Arial CYR"/>
          <w:b/>
          <w:bCs/>
          <w:sz w:val="24"/>
          <w:szCs w:val="24"/>
        </w:rPr>
        <w:t xml:space="preserve"> 1 </w:t>
      </w:r>
      <w:r w:rsidR="002D287B">
        <w:rPr>
          <w:rFonts w:ascii="Arial CYR" w:hAnsi="Arial CYR" w:cs="Arial CYR"/>
          <w:b/>
          <w:bCs/>
          <w:sz w:val="24"/>
          <w:szCs w:val="24"/>
        </w:rPr>
        <w:t>полугодие</w:t>
      </w:r>
      <w:r w:rsidRPr="00EC7B87">
        <w:rPr>
          <w:rFonts w:ascii="Arial CYR" w:hAnsi="Arial CYR" w:cs="Arial CYR"/>
          <w:b/>
          <w:bCs/>
          <w:sz w:val="24"/>
          <w:szCs w:val="24"/>
        </w:rPr>
        <w:t xml:space="preserve"> 202</w:t>
      </w:r>
      <w:r w:rsidR="00354F97">
        <w:rPr>
          <w:rFonts w:ascii="Arial CYR" w:hAnsi="Arial CYR" w:cs="Arial CYR"/>
          <w:b/>
          <w:bCs/>
          <w:sz w:val="24"/>
          <w:szCs w:val="24"/>
        </w:rPr>
        <w:t>4</w:t>
      </w:r>
      <w:r w:rsidRPr="00EC7B87">
        <w:rPr>
          <w:rFonts w:ascii="Arial CYR" w:hAnsi="Arial CYR" w:cs="Arial CYR"/>
          <w:b/>
          <w:bCs/>
          <w:sz w:val="24"/>
          <w:szCs w:val="24"/>
        </w:rPr>
        <w:t xml:space="preserve"> года</w:t>
      </w:r>
    </w:p>
    <w:p w:rsidR="005C4811" w:rsidRDefault="005C4811" w:rsidP="00685DAD">
      <w:pPr>
        <w:spacing w:after="0" w:line="240" w:lineRule="auto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                                            </w:t>
      </w:r>
      <w:r w:rsidRPr="00B63C4D">
        <w:rPr>
          <w:rFonts w:ascii="Arial CYR" w:hAnsi="Arial CYR" w:cs="Arial CYR"/>
          <w:b/>
          <w:bCs/>
        </w:rPr>
        <w:t>ДОХОДЫ</w:t>
      </w:r>
    </w:p>
    <w:p w:rsidR="005C4811" w:rsidRDefault="005C4811" w:rsidP="00685DAD">
      <w:pPr>
        <w:spacing w:after="0" w:line="240" w:lineRule="auto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 xml:space="preserve">                                                                                                       Рублей</w:t>
      </w:r>
    </w:p>
    <w:tbl>
      <w:tblPr>
        <w:tblW w:w="9083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272"/>
        <w:gridCol w:w="1984"/>
        <w:gridCol w:w="1276"/>
        <w:gridCol w:w="1276"/>
        <w:gridCol w:w="1275"/>
      </w:tblGrid>
      <w:tr w:rsidR="002D287B" w:rsidRPr="002D287B" w:rsidTr="002D287B">
        <w:trPr>
          <w:trHeight w:val="259"/>
        </w:trPr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D287B" w:rsidRPr="002D287B" w:rsidTr="002D287B">
        <w:trPr>
          <w:trHeight w:val="240"/>
        </w:trPr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287B" w:rsidRPr="002D287B" w:rsidTr="002D287B">
        <w:trPr>
          <w:trHeight w:val="285"/>
        </w:trPr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287B" w:rsidRPr="002D287B" w:rsidTr="002D287B">
        <w:trPr>
          <w:trHeight w:val="28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D287B" w:rsidRPr="002D287B" w:rsidTr="002D287B">
        <w:trPr>
          <w:trHeight w:val="34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18 386 016,68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10 276 639,72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8 109 376,96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457 932,41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922 067,59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84 381,39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80 618,61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84 381,39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80 618,61</w:t>
            </w:r>
          </w:p>
        </w:tc>
      </w:tr>
      <w:tr w:rsidR="002D287B" w:rsidRPr="002D287B" w:rsidTr="002D287B">
        <w:trPr>
          <w:trHeight w:val="181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84 381,39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80 618,61</w:t>
            </w:r>
          </w:p>
        </w:tc>
      </w:tr>
      <w:tr w:rsidR="002D287B" w:rsidRPr="002D287B" w:rsidTr="002D287B">
        <w:trPr>
          <w:trHeight w:val="114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</w:t>
            </w:r>
            <w:proofErr w:type="spellStart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доходов</w:t>
            </w:r>
            <w:proofErr w:type="gramStart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,в</w:t>
            </w:r>
            <w:proofErr w:type="spellEnd"/>
            <w:proofErr w:type="gramEnd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отношении которых исчисление и уплата налога осуществляется в соответствии со статьями 227, 227.1 и 228 Налогового кодекса РФ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84 381,39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80 618,61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373 551,02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841 448,98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951,79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14 048,21</w:t>
            </w:r>
          </w:p>
        </w:tc>
      </w:tr>
      <w:tr w:rsidR="002D287B" w:rsidRPr="002D287B" w:rsidTr="002D287B">
        <w:trPr>
          <w:trHeight w:val="69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951,79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14 048,21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951,79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14 048,21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372 599,23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827 400,77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459 965,00</w:t>
            </w:r>
          </w:p>
        </w:tc>
      </w:tr>
      <w:tr w:rsidR="002D287B" w:rsidRPr="002D287B" w:rsidTr="002D287B">
        <w:trPr>
          <w:trHeight w:val="4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459 965,00</w:t>
            </w:r>
          </w:p>
        </w:tc>
      </w:tr>
      <w:tr w:rsidR="002D287B" w:rsidRPr="002D287B" w:rsidTr="002D287B">
        <w:trPr>
          <w:trHeight w:val="4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459 965,00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22 564,23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367 435,77</w:t>
            </w:r>
          </w:p>
        </w:tc>
      </w:tr>
      <w:tr w:rsidR="002D287B" w:rsidRPr="002D287B" w:rsidTr="002D287B">
        <w:trPr>
          <w:trHeight w:val="4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22 564,23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367 435,77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22 564,23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367 435,77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188 100,00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D287B" w:rsidRPr="002D287B" w:rsidTr="002D287B">
        <w:trPr>
          <w:trHeight w:val="69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D287B" w:rsidRPr="002D287B" w:rsidTr="002D287B">
        <w:trPr>
          <w:trHeight w:val="114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D287B" w:rsidRPr="002D287B" w:rsidTr="002D287B">
        <w:trPr>
          <w:trHeight w:val="114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187 100,00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914 1 17 05000 00 0000 180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187 100,00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914 1 17 05050 10 0000 180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187 100,00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287B" w:rsidRPr="002D287B" w:rsidTr="002D287B">
        <w:trPr>
          <w:trHeight w:val="4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287B" w:rsidRPr="002D287B" w:rsidTr="002D287B">
        <w:trPr>
          <w:trHeight w:val="4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287B" w:rsidRPr="002D287B" w:rsidTr="002D287B">
        <w:trPr>
          <w:trHeight w:val="4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  <w:proofErr w:type="gramStart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</w:t>
            </w:r>
            <w:proofErr w:type="gramEnd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ачисляемые в бюджеты сельских поселений (инициативные платежи от физических лиц)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914 1 17 15030 10 0002 150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16 637 416,68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9 638 207,31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6 999 209,37</w:t>
            </w:r>
          </w:p>
        </w:tc>
      </w:tr>
      <w:tr w:rsidR="002D287B" w:rsidRPr="002D287B" w:rsidTr="002D287B">
        <w:trPr>
          <w:trHeight w:val="4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16 637 416,68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9 638 207,31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6 999 209,37</w:t>
            </w:r>
          </w:p>
        </w:tc>
      </w:tr>
      <w:tr w:rsidR="002D287B" w:rsidRPr="002D287B" w:rsidTr="002D287B">
        <w:trPr>
          <w:trHeight w:val="4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626 022,00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625 978,00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125 480,00</w:t>
            </w:r>
          </w:p>
        </w:tc>
      </w:tr>
      <w:tr w:rsidR="002D287B" w:rsidRPr="002D287B" w:rsidTr="002D287B">
        <w:trPr>
          <w:trHeight w:val="69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125 480,00</w:t>
            </w:r>
          </w:p>
        </w:tc>
      </w:tr>
      <w:tr w:rsidR="002D287B" w:rsidRPr="002D287B" w:rsidTr="002D287B">
        <w:trPr>
          <w:trHeight w:val="69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500 502,00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500 498,00</w:t>
            </w:r>
          </w:p>
        </w:tc>
      </w:tr>
      <w:tr w:rsidR="002D287B" w:rsidRPr="002D287B" w:rsidTr="002D287B">
        <w:trPr>
          <w:trHeight w:val="69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500 502,00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500 498,00</w:t>
            </w:r>
          </w:p>
        </w:tc>
      </w:tr>
      <w:tr w:rsidR="002D287B" w:rsidRPr="002D287B" w:rsidTr="002D287B">
        <w:trPr>
          <w:trHeight w:val="4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9 299 286,68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5 624 111,22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3 675 175,46</w:t>
            </w:r>
          </w:p>
        </w:tc>
      </w:tr>
      <w:tr w:rsidR="002D287B" w:rsidRPr="002D287B" w:rsidTr="002D287B">
        <w:trPr>
          <w:trHeight w:val="13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914 2 02 20216 00 0000 150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7 550 754,67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4 845 379,21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2 705 375,46</w:t>
            </w:r>
          </w:p>
        </w:tc>
      </w:tr>
      <w:tr w:rsidR="002D287B" w:rsidRPr="002D287B" w:rsidTr="002D287B">
        <w:trPr>
          <w:trHeight w:val="13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914 2 02 20216 10 0000 150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7 550 754,67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4 845 379,21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2 705 375,46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1 748 532,01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778 732,01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969 800,00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1 748 532,01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778 732,01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969 800,00</w:t>
            </w:r>
          </w:p>
        </w:tc>
      </w:tr>
      <w:tr w:rsidR="002D287B" w:rsidRPr="002D287B" w:rsidTr="002D287B">
        <w:trPr>
          <w:trHeight w:val="4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56 282,98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79 717,02</w:t>
            </w:r>
          </w:p>
        </w:tc>
      </w:tr>
      <w:tr w:rsidR="002D287B" w:rsidRPr="002D287B" w:rsidTr="002D287B">
        <w:trPr>
          <w:trHeight w:val="69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56 282,98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79 717,02</w:t>
            </w:r>
          </w:p>
        </w:tc>
      </w:tr>
      <w:tr w:rsidR="002D287B" w:rsidRPr="002D287B" w:rsidTr="002D287B">
        <w:trPr>
          <w:trHeight w:val="91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56 282,98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79 717,02</w:t>
            </w:r>
          </w:p>
        </w:tc>
      </w:tr>
      <w:tr w:rsidR="002D287B" w:rsidRPr="002D287B" w:rsidTr="002D287B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5 950 130,00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3 331 791,11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2 618 338,89</w:t>
            </w:r>
          </w:p>
        </w:tc>
      </w:tr>
      <w:tr w:rsidR="002D287B" w:rsidRPr="002D287B" w:rsidTr="002D287B">
        <w:trPr>
          <w:trHeight w:val="91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2 137 900,00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1 433 289,11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704 610,89</w:t>
            </w:r>
          </w:p>
        </w:tc>
      </w:tr>
      <w:tr w:rsidR="002D287B" w:rsidRPr="002D287B" w:rsidTr="002D287B">
        <w:trPr>
          <w:trHeight w:val="114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2 137 900,00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1 433 289,11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704 610,89</w:t>
            </w:r>
          </w:p>
        </w:tc>
      </w:tr>
      <w:tr w:rsidR="002D287B" w:rsidRPr="002D287B" w:rsidTr="002D287B">
        <w:trPr>
          <w:trHeight w:val="4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3 812 230,00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1 898 502,00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1 913 728,00</w:t>
            </w:r>
          </w:p>
        </w:tc>
      </w:tr>
      <w:tr w:rsidR="002D287B" w:rsidRPr="002D287B" w:rsidTr="002D287B">
        <w:trPr>
          <w:trHeight w:val="465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3 812 230,00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1 898 502,00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1 913 728,00</w:t>
            </w:r>
          </w:p>
        </w:tc>
      </w:tr>
    </w:tbl>
    <w:p w:rsidR="005C4811" w:rsidRDefault="005C48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C50FFD">
        <w:rPr>
          <w:b/>
          <w:sz w:val="28"/>
          <w:szCs w:val="28"/>
        </w:rPr>
        <w:t xml:space="preserve">РАСХОДЫ </w:t>
      </w:r>
      <w:r>
        <w:rPr>
          <w:b/>
          <w:sz w:val="28"/>
          <w:szCs w:val="28"/>
        </w:rPr>
        <w:t xml:space="preserve"> </w:t>
      </w:r>
      <w:r w:rsidRPr="00C50FFD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ЗА </w:t>
      </w:r>
      <w:r w:rsidR="00354F9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2D287B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</w:t>
      </w:r>
      <w:r w:rsidR="00354F9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5C4811" w:rsidRDefault="005C4811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</w:t>
      </w:r>
      <w:r w:rsidRPr="00F829DA">
        <w:rPr>
          <w:sz w:val="24"/>
          <w:szCs w:val="24"/>
        </w:rPr>
        <w:t>Рублей</w:t>
      </w:r>
    </w:p>
    <w:tbl>
      <w:tblPr>
        <w:tblW w:w="9701" w:type="dxa"/>
        <w:tblInd w:w="97" w:type="dxa"/>
        <w:tblLook w:val="04A0" w:firstRow="1" w:lastRow="0" w:firstColumn="1" w:lastColumn="0" w:noHBand="0" w:noVBand="1"/>
      </w:tblPr>
      <w:tblGrid>
        <w:gridCol w:w="2800"/>
        <w:gridCol w:w="2820"/>
        <w:gridCol w:w="1324"/>
        <w:gridCol w:w="1340"/>
        <w:gridCol w:w="1417"/>
      </w:tblGrid>
      <w:tr w:rsidR="002D287B" w:rsidRPr="002D287B" w:rsidTr="002D287B">
        <w:trPr>
          <w:trHeight w:val="240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D287B" w:rsidRPr="002D287B" w:rsidTr="002D287B">
        <w:trPr>
          <w:trHeight w:val="240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287B" w:rsidRPr="002D287B" w:rsidTr="002D287B">
        <w:trPr>
          <w:trHeight w:val="22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D287B" w:rsidRPr="002D287B" w:rsidTr="002D287B">
        <w:trPr>
          <w:trHeight w:val="2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D287B" w:rsidRPr="002D287B" w:rsidTr="002D287B">
        <w:trPr>
          <w:trHeight w:val="33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18 492 316,68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4 962 567,72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13 529 748,96</w:t>
            </w:r>
          </w:p>
        </w:tc>
      </w:tr>
      <w:tr w:rsidR="002D287B" w:rsidRPr="002D287B" w:rsidTr="002D287B">
        <w:trPr>
          <w:trHeight w:val="240"/>
        </w:trPr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914 0104 01 0 01 92020 000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893 800,00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419 383,82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474 416,18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914 0104 01 0 02 92010 000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522 402,76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499 097,24</w:t>
            </w:r>
          </w:p>
        </w:tc>
      </w:tr>
      <w:tr w:rsidR="002D287B" w:rsidRPr="002D287B" w:rsidTr="002D287B">
        <w:trPr>
          <w:trHeight w:val="11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Резервный фонд администрации сельского поселения </w:t>
            </w:r>
            <w:proofErr w:type="gramStart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проведение ава</w:t>
            </w:r>
            <w:r w:rsidR="00BC51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</w:t>
            </w: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ийно-восстановительных работ и иных ме</w:t>
            </w:r>
            <w:r w:rsidR="00BC51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</w:t>
            </w: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914 0111 01 0 04 20570 000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2D287B" w:rsidRPr="002D287B" w:rsidTr="002D287B">
        <w:trPr>
          <w:trHeight w:val="91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914 0113 01 0 10 98100 000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5 800,00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по внутреннему финансовому контролю в соответствии с заключенным соглашением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914 0113 01 0 11 98070 000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4 300,00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по внешнему финансовому контролю в соответствии с заключенным соглашением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914 0113 01 0 12 98080 000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9 200,00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Переданные полномочия в сфере градостроительной деятельности в </w:t>
            </w:r>
            <w:proofErr w:type="spellStart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заключенным соглашением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914 0113 01 0 13 98090 000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6 600,00</w:t>
            </w:r>
          </w:p>
        </w:tc>
      </w:tr>
      <w:tr w:rsidR="002D287B" w:rsidRPr="002D287B" w:rsidTr="002D287B">
        <w:trPr>
          <w:trHeight w:val="69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соответствии с заключенными соглашениями по централизованной бухгалтерии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914 0113 01 0 14 98101 000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397 500,00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914 0203 01 0 05 51180 000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56 282,98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79 717,02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914 0310 01 0 06 91430 000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300,00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</w:t>
            </w:r>
            <w:proofErr w:type="spellStart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соотвествии</w:t>
            </w:r>
            <w:proofErr w:type="spellEnd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 заключенными договорами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914 0409 02 0 05 88060 000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1 496 656,97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505 649,60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991 007,37</w:t>
            </w:r>
          </w:p>
        </w:tc>
      </w:tr>
      <w:tr w:rsidR="002D287B" w:rsidRPr="002D287B" w:rsidTr="002D287B">
        <w:trPr>
          <w:trHeight w:val="114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осуществление переданных полномочий по решению вопросов местного значения в соответствии с заключенными соглашениями по ремонту и содержанию муниципальных дорог (за счет субсидии на капитальный ремонт и ремонт дорог)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02 0 05 S8850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7 561 997,70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5 821,44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7 556 176,26</w:t>
            </w:r>
          </w:p>
        </w:tc>
      </w:tr>
      <w:tr w:rsidR="002D287B" w:rsidRPr="002D287B" w:rsidTr="002D287B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Реконструкция и ремонт сетей объектов водоснабжения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914 0502 03 1 01 90500 000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280 569,49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181 930,51</w:t>
            </w:r>
          </w:p>
        </w:tc>
      </w:tr>
      <w:tr w:rsidR="002D287B" w:rsidRPr="002D287B" w:rsidTr="002D287B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Реформирование и модернизация коммунального хозяйства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914 0502 03 1 02 90550 000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363 440,00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332 838,87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30 601,13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Софинансирование расходов по реализации мероприятий по ремонту объектов теплоэнергетического хозяйства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03 1 02 S9120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287B" w:rsidRPr="002D287B" w:rsidTr="002D287B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914 0503 03 2 01 90670 000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61 610,31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33 689,69</w:t>
            </w:r>
          </w:p>
        </w:tc>
      </w:tr>
      <w:tr w:rsidR="002D287B" w:rsidRPr="002D287B" w:rsidTr="002D287B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01 S8670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36 092,00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17 792,00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18 300,00</w:t>
            </w:r>
          </w:p>
        </w:tc>
      </w:tr>
      <w:tr w:rsidR="002D287B" w:rsidRPr="002D287B" w:rsidTr="002D287B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содержание мест захоронения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914 0503 03 2 03 90530 000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14 198,60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2 098,60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обустройство </w:t>
            </w:r>
            <w:r w:rsid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кладбища инициативное бюджетирование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03 S8910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1 075 401,40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1 075 401,40</w:t>
            </w:r>
          </w:p>
        </w:tc>
      </w:tr>
      <w:tr w:rsidR="002D287B" w:rsidRPr="002D287B" w:rsidTr="002D287B">
        <w:trPr>
          <w:trHeight w:val="69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для компенсации </w:t>
            </w:r>
            <w:proofErr w:type="spellStart"/>
            <w:proofErr w:type="gramStart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доп</w:t>
            </w:r>
            <w:proofErr w:type="spellEnd"/>
            <w:proofErr w:type="gramEnd"/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расходов, возникших в результате решений, принятых органами другого уровня 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914 0503 03 2 04 70100 000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287B" w:rsidRPr="002D287B" w:rsidTr="002D287B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прочее благоустройство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914 0503 03 2 04 90800 000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39 694,00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25 636,00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Субсидия на организацию системы накапливания твердых коммунальных отходов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2 04 S8000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D287B" w:rsidRPr="002D287B" w:rsidTr="002D287B">
        <w:trPr>
          <w:trHeight w:val="69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переданных полномочий по решению вопросов местного значения в </w:t>
            </w: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соответствии с заключенными соглашениями (образование)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914 0702 01 0 04 88040 000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370 389,11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259 610,89</w:t>
            </w:r>
          </w:p>
        </w:tc>
      </w:tr>
      <w:tr w:rsidR="002D287B" w:rsidRPr="002D287B" w:rsidTr="002D287B">
        <w:trPr>
          <w:trHeight w:val="69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914 0801 04 0 01 98050 000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2 842 000,00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1 105 237,35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1 736 762,65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914 0801 04 0 02 00590 000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349 200,00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266 486,70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82 713,30</w:t>
            </w:r>
          </w:p>
        </w:tc>
      </w:tr>
      <w:tr w:rsidR="002D287B" w:rsidRPr="002D287B" w:rsidTr="002D287B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компенсация и иные социальные выплаты гражданам, кроме публично-нормативных обязательств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914 1001 01 0 07 90470 000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48 809,28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48 890,72</w:t>
            </w:r>
          </w:p>
        </w:tc>
      </w:tr>
      <w:tr w:rsidR="002D287B" w:rsidRPr="002D287B" w:rsidTr="002D287B">
        <w:trPr>
          <w:trHeight w:val="480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-106 300,00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5 314 072,00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287B" w:rsidRPr="002D287B" w:rsidRDefault="002D287B" w:rsidP="002D28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2D287B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444B94" w:rsidRPr="00F829DA" w:rsidRDefault="00444B94" w:rsidP="00444B94">
      <w:pPr>
        <w:tabs>
          <w:tab w:val="left" w:pos="6345"/>
        </w:tabs>
      </w:pPr>
      <w:r w:rsidRPr="00B76E40">
        <w:rPr>
          <w:sz w:val="24"/>
          <w:szCs w:val="24"/>
        </w:rPr>
        <w:t xml:space="preserve">Источники финансирования дефицита бюджета за </w:t>
      </w:r>
      <w:r w:rsidR="007C4B20">
        <w:rPr>
          <w:sz w:val="24"/>
          <w:szCs w:val="24"/>
        </w:rPr>
        <w:t xml:space="preserve">1 </w:t>
      </w:r>
      <w:r w:rsidR="00EA6CBA">
        <w:rPr>
          <w:sz w:val="24"/>
          <w:szCs w:val="24"/>
        </w:rPr>
        <w:t>полугодие</w:t>
      </w:r>
      <w:r w:rsidRPr="00B76E40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7C4B20">
        <w:rPr>
          <w:sz w:val="24"/>
          <w:szCs w:val="24"/>
        </w:rPr>
        <w:t>4</w:t>
      </w:r>
      <w:r w:rsidRPr="00B76E40">
        <w:rPr>
          <w:sz w:val="24"/>
          <w:szCs w:val="24"/>
        </w:rPr>
        <w:t xml:space="preserve"> года</w:t>
      </w:r>
    </w:p>
    <w:p w:rsidR="00444B94" w:rsidRDefault="00444B94" w:rsidP="00685DAD">
      <w:r>
        <w:t xml:space="preserve">                                                                                                                                     </w:t>
      </w:r>
      <w:r w:rsidR="00E87631">
        <w:t xml:space="preserve">                                      </w:t>
      </w:r>
      <w:r>
        <w:t>Рублей</w:t>
      </w:r>
    </w:p>
    <w:tbl>
      <w:tblPr>
        <w:tblW w:w="9580" w:type="dxa"/>
        <w:tblInd w:w="97" w:type="dxa"/>
        <w:tblLook w:val="04A0" w:firstRow="1" w:lastRow="0" w:firstColumn="1" w:lastColumn="0" w:noHBand="0" w:noVBand="1"/>
      </w:tblPr>
      <w:tblGrid>
        <w:gridCol w:w="2920"/>
        <w:gridCol w:w="2560"/>
        <w:gridCol w:w="1340"/>
        <w:gridCol w:w="1400"/>
        <w:gridCol w:w="1417"/>
      </w:tblGrid>
      <w:tr w:rsidR="00EA6CBA" w:rsidRPr="00EA6CBA" w:rsidTr="00EA6CBA">
        <w:trPr>
          <w:trHeight w:val="270"/>
        </w:trPr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A6CBA" w:rsidRPr="00EA6CBA" w:rsidTr="00EA6CBA">
        <w:trPr>
          <w:trHeight w:val="24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A6CBA" w:rsidRPr="00EA6CBA" w:rsidTr="00EA6CBA">
        <w:trPr>
          <w:trHeight w:val="24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A6CBA" w:rsidRPr="00EA6CBA" w:rsidTr="00EA6CBA">
        <w:trPr>
          <w:trHeight w:val="225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A6CBA" w:rsidRPr="00EA6CBA" w:rsidTr="00EA6CBA">
        <w:trPr>
          <w:trHeight w:val="210"/>
        </w:trPr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A6CBA" w:rsidRPr="00EA6CBA" w:rsidTr="00EA6CBA">
        <w:trPr>
          <w:trHeight w:val="2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A6CBA" w:rsidRPr="00EA6CBA" w:rsidTr="00EA6CBA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-5 314 072,00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5 420 372,00</w:t>
            </w:r>
          </w:p>
        </w:tc>
      </w:tr>
      <w:tr w:rsidR="00EA6CBA" w:rsidRPr="00EA6CBA" w:rsidTr="00EA6CBA">
        <w:trPr>
          <w:trHeight w:val="2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A6CBA" w:rsidRPr="00EA6CBA" w:rsidTr="00EA6CBA">
        <w:trPr>
          <w:trHeight w:val="3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A6CBA" w:rsidRPr="00EA6CBA" w:rsidTr="00EA6CBA">
        <w:trPr>
          <w:trHeight w:val="240"/>
        </w:trPr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A6CBA" w:rsidRPr="00EA6CBA" w:rsidTr="00EA6CBA">
        <w:trPr>
          <w:trHeight w:val="282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A6CBA" w:rsidRPr="00EA6CBA" w:rsidTr="00EA6CBA">
        <w:trPr>
          <w:trHeight w:val="259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A6CBA" w:rsidRPr="00EA6CBA" w:rsidTr="00EA6CBA">
        <w:trPr>
          <w:trHeight w:val="282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-5 314 072,00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5 420 372,00</w:t>
            </w:r>
          </w:p>
        </w:tc>
      </w:tr>
      <w:tr w:rsidR="00EA6CBA" w:rsidRPr="00EA6CBA" w:rsidTr="00EA6CBA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-5 314 072,00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5 420 372,00</w:t>
            </w:r>
          </w:p>
        </w:tc>
      </w:tr>
      <w:tr w:rsidR="00EA6CBA" w:rsidRPr="00EA6CBA" w:rsidTr="00EA6CBA">
        <w:trPr>
          <w:trHeight w:val="282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-18 386 016,68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A6CBA" w:rsidRPr="00EA6CBA" w:rsidTr="00EA6CB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-18 386 016,68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-10 350 801,69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A6CBA" w:rsidRPr="00EA6CBA" w:rsidTr="00EA6CB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-18 386 016,68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-10 350 801,69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A6CBA" w:rsidRPr="00EA6CBA" w:rsidTr="00EA6CB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-18 386 016,68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-10 350 801,69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A6CBA" w:rsidRPr="00EA6CBA" w:rsidTr="00EA6CBA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-18 386 016,68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-10 350 801,69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A6CBA" w:rsidRPr="00EA6CBA" w:rsidTr="00EA6CBA">
        <w:trPr>
          <w:trHeight w:val="282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18 492 316,68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A6CBA" w:rsidRPr="00EA6CBA" w:rsidTr="00EA6CB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18 492 316,68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5 036 729,69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A6CBA" w:rsidRPr="00EA6CBA" w:rsidTr="00EA6CB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18 492 316,68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5 036 729,69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A6CBA" w:rsidRPr="00EA6CBA" w:rsidTr="00EA6CBA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18 492 316,68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5 036 729,69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A6CBA" w:rsidRPr="00EA6CBA" w:rsidTr="00EA6CBA">
        <w:trPr>
          <w:trHeight w:val="46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18 492 316,68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5 036 729,69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CBA" w:rsidRPr="00EA6CBA" w:rsidRDefault="00EA6CBA" w:rsidP="00EA6C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A6CBA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444B94" w:rsidRDefault="00444B94"/>
    <w:sectPr w:rsidR="00444B94" w:rsidSect="005D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4811"/>
    <w:rsid w:val="0007583B"/>
    <w:rsid w:val="000905CF"/>
    <w:rsid w:val="002D287B"/>
    <w:rsid w:val="00354F97"/>
    <w:rsid w:val="00444B94"/>
    <w:rsid w:val="004B2EA3"/>
    <w:rsid w:val="00556610"/>
    <w:rsid w:val="005C4811"/>
    <w:rsid w:val="005D3F07"/>
    <w:rsid w:val="00685DAD"/>
    <w:rsid w:val="006F150A"/>
    <w:rsid w:val="007C4B20"/>
    <w:rsid w:val="00831392"/>
    <w:rsid w:val="00860467"/>
    <w:rsid w:val="00A01AED"/>
    <w:rsid w:val="00BC5174"/>
    <w:rsid w:val="00CF6ADF"/>
    <w:rsid w:val="00D05EE5"/>
    <w:rsid w:val="00D312F0"/>
    <w:rsid w:val="00E02098"/>
    <w:rsid w:val="00E26A25"/>
    <w:rsid w:val="00E87631"/>
    <w:rsid w:val="00EA6CBA"/>
    <w:rsid w:val="00ED4048"/>
    <w:rsid w:val="00E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C481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C481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5C481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5C481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312F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312F0"/>
    <w:rPr>
      <w:color w:val="800080"/>
      <w:u w:val="single"/>
    </w:rPr>
  </w:style>
  <w:style w:type="paragraph" w:customStyle="1" w:styleId="xl195">
    <w:name w:val="xl195"/>
    <w:basedOn w:val="a"/>
    <w:rsid w:val="00D31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D31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D312F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D312F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D312F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D312F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D312F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D312F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D312F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D312F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D312F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D312F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D312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D312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D312F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D31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D312F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D312F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D312F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D31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D312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secadmin</cp:lastModifiedBy>
  <cp:revision>16</cp:revision>
  <cp:lastPrinted>2024-08-07T11:14:00Z</cp:lastPrinted>
  <dcterms:created xsi:type="dcterms:W3CDTF">2023-05-15T15:50:00Z</dcterms:created>
  <dcterms:modified xsi:type="dcterms:W3CDTF">2024-08-07T11:15:00Z</dcterms:modified>
</cp:coreProperties>
</file>