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51D" w:rsidRPr="00087308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730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Совет народных депутатов </w:t>
      </w:r>
      <w:r w:rsidR="007E0228" w:rsidRPr="00087308">
        <w:rPr>
          <w:rFonts w:ascii="Times New Roman" w:eastAsia="Times New Roman" w:hAnsi="Times New Roman"/>
          <w:b/>
          <w:sz w:val="24"/>
          <w:szCs w:val="24"/>
          <w:lang w:eastAsia="ru-RU"/>
        </w:rPr>
        <w:t>Волчанского</w:t>
      </w:r>
      <w:r w:rsidRPr="0008730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сельского поселения</w:t>
      </w:r>
    </w:p>
    <w:p w:rsidR="0030351D" w:rsidRPr="00087308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730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Каменского муниципального района </w:t>
      </w:r>
    </w:p>
    <w:p w:rsidR="0030351D" w:rsidRPr="00087308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7308">
        <w:rPr>
          <w:rFonts w:ascii="Times New Roman" w:eastAsia="Times New Roman" w:hAnsi="Times New Roman"/>
          <w:b/>
          <w:sz w:val="24"/>
          <w:szCs w:val="24"/>
          <w:lang w:eastAsia="ru-RU"/>
        </w:rPr>
        <w:t>Воронежской области</w:t>
      </w:r>
    </w:p>
    <w:p w:rsidR="0030351D" w:rsidRPr="00087308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7308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E804A9" w:rsidRDefault="00E804A9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804A9" w:rsidRPr="00087308" w:rsidRDefault="00E804A9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0351D" w:rsidRPr="00087308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351D" w:rsidRDefault="001B1626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7308">
        <w:rPr>
          <w:rFonts w:ascii="Times New Roman" w:eastAsia="Times New Roman" w:hAnsi="Times New Roman"/>
          <w:b/>
          <w:sz w:val="24"/>
          <w:szCs w:val="24"/>
          <w:lang w:eastAsia="ru-RU"/>
        </w:rPr>
        <w:t>14.12.</w:t>
      </w:r>
      <w:r w:rsidR="0030351D" w:rsidRPr="00087308"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="007E0228" w:rsidRPr="00087308">
        <w:rPr>
          <w:rFonts w:ascii="Times New Roman" w:eastAsia="Times New Roman" w:hAnsi="Times New Roman"/>
          <w:b/>
          <w:sz w:val="24"/>
          <w:szCs w:val="24"/>
          <w:lang w:eastAsia="ru-RU"/>
        </w:rPr>
        <w:t>22</w:t>
      </w:r>
      <w:r w:rsidR="0030351D" w:rsidRPr="0008730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г.                                                                            </w:t>
      </w:r>
      <w:r w:rsidR="00E804A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</w:t>
      </w:r>
      <w:r w:rsidR="0030351D" w:rsidRPr="0008730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№ </w:t>
      </w:r>
      <w:r w:rsidRPr="00087308">
        <w:rPr>
          <w:rFonts w:ascii="Times New Roman" w:eastAsia="Times New Roman" w:hAnsi="Times New Roman"/>
          <w:b/>
          <w:sz w:val="24"/>
          <w:szCs w:val="24"/>
          <w:lang w:eastAsia="ru-RU"/>
        </w:rPr>
        <w:t>89</w:t>
      </w:r>
    </w:p>
    <w:p w:rsidR="00E804A9" w:rsidRPr="00087308" w:rsidRDefault="00E804A9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0351D" w:rsidRPr="00087308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804A9" w:rsidRDefault="00E804A9" w:rsidP="003035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30351D" w:rsidRPr="0008730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внесении изменений </w:t>
      </w:r>
      <w:r w:rsidR="0030351D" w:rsidRPr="00087308">
        <w:rPr>
          <w:rFonts w:ascii="Times New Roman" w:eastAsia="Times New Roman" w:hAnsi="Times New Roman"/>
          <w:b/>
          <w:sz w:val="24"/>
          <w:szCs w:val="24"/>
          <w:lang w:eastAsia="ru-RU"/>
        </w:rPr>
        <w:t>в Устав</w:t>
      </w:r>
    </w:p>
    <w:p w:rsidR="0030351D" w:rsidRPr="00087308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730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704CE6" w:rsidRPr="00087308">
        <w:rPr>
          <w:rFonts w:ascii="Times New Roman" w:eastAsia="Times New Roman" w:hAnsi="Times New Roman"/>
          <w:b/>
          <w:sz w:val="24"/>
          <w:szCs w:val="24"/>
          <w:lang w:eastAsia="ru-RU"/>
        </w:rPr>
        <w:t>Волчанского</w:t>
      </w:r>
      <w:r w:rsidRPr="0008730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сельского поселения</w:t>
      </w:r>
    </w:p>
    <w:p w:rsidR="0030351D" w:rsidRPr="00087308" w:rsidRDefault="00E804A9" w:rsidP="003035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30351D" w:rsidRPr="00087308">
        <w:rPr>
          <w:rFonts w:ascii="Times New Roman" w:eastAsia="Times New Roman" w:hAnsi="Times New Roman"/>
          <w:b/>
          <w:sz w:val="24"/>
          <w:szCs w:val="24"/>
          <w:lang w:eastAsia="ru-RU"/>
        </w:rPr>
        <w:t>Каменского  муниципального района</w:t>
      </w:r>
    </w:p>
    <w:p w:rsidR="0030351D" w:rsidRPr="00087308" w:rsidRDefault="00E804A9" w:rsidP="003035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30351D" w:rsidRPr="00087308">
        <w:rPr>
          <w:rFonts w:ascii="Times New Roman" w:eastAsia="Times New Roman" w:hAnsi="Times New Roman"/>
          <w:b/>
          <w:sz w:val="24"/>
          <w:szCs w:val="24"/>
          <w:lang w:eastAsia="ru-RU"/>
        </w:rPr>
        <w:t>Воронежской области</w:t>
      </w:r>
    </w:p>
    <w:p w:rsidR="0030351D" w:rsidRPr="00087308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0351D" w:rsidRPr="00087308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730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proofErr w:type="gramStart"/>
      <w:r w:rsidRPr="00087308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21.07.2005 № 97-ФЗ «О государственной регистрации уста</w:t>
      </w:r>
      <w:r w:rsidR="00E804A9">
        <w:rPr>
          <w:rFonts w:ascii="Times New Roman" w:eastAsia="Times New Roman" w:hAnsi="Times New Roman"/>
          <w:sz w:val="24"/>
          <w:szCs w:val="24"/>
          <w:lang w:eastAsia="ru-RU"/>
        </w:rPr>
        <w:t>вов муниципальных образований»,</w:t>
      </w:r>
      <w:r w:rsidRPr="00087308">
        <w:rPr>
          <w:rFonts w:ascii="Times New Roman" w:eastAsia="Times New Roman" w:hAnsi="Times New Roman"/>
          <w:sz w:val="24"/>
          <w:szCs w:val="24"/>
          <w:lang w:eastAsia="ru-RU"/>
        </w:rPr>
        <w:t xml:space="preserve"> в целях приведения Устава </w:t>
      </w:r>
      <w:r w:rsidR="000A3CE6" w:rsidRPr="00087308">
        <w:rPr>
          <w:rFonts w:ascii="Times New Roman" w:eastAsia="Times New Roman" w:hAnsi="Times New Roman"/>
          <w:sz w:val="24"/>
          <w:szCs w:val="24"/>
          <w:lang w:eastAsia="ru-RU"/>
        </w:rPr>
        <w:t>Волчанского</w:t>
      </w:r>
      <w:r w:rsidRPr="0008730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Каменского муниципального района Воронежской области в соответствие с действующим законодательством, Совет народных депутатов </w:t>
      </w:r>
      <w:r w:rsidR="000A3CE6" w:rsidRPr="00087308">
        <w:rPr>
          <w:rFonts w:ascii="Times New Roman" w:eastAsia="Times New Roman" w:hAnsi="Times New Roman"/>
          <w:sz w:val="24"/>
          <w:szCs w:val="24"/>
          <w:lang w:eastAsia="ru-RU"/>
        </w:rPr>
        <w:t xml:space="preserve">Волчанского </w:t>
      </w:r>
      <w:r w:rsidRPr="00087308"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</w:t>
      </w:r>
      <w:r w:rsidR="00E804A9">
        <w:rPr>
          <w:rFonts w:ascii="Times New Roman" w:eastAsia="Times New Roman" w:hAnsi="Times New Roman"/>
          <w:sz w:val="24"/>
          <w:szCs w:val="24"/>
          <w:lang w:eastAsia="ru-RU"/>
        </w:rPr>
        <w:t xml:space="preserve"> Каменского муниципального района Воронежской области</w:t>
      </w:r>
      <w:proofErr w:type="gramEnd"/>
    </w:p>
    <w:p w:rsidR="0030351D" w:rsidRPr="00087308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351D" w:rsidRPr="00087308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7308">
        <w:rPr>
          <w:rFonts w:ascii="Times New Roman" w:eastAsia="Times New Roman" w:hAnsi="Times New Roman"/>
          <w:sz w:val="24"/>
          <w:szCs w:val="24"/>
          <w:lang w:eastAsia="ru-RU"/>
        </w:rPr>
        <w:t>РЕШИЛ:</w:t>
      </w:r>
    </w:p>
    <w:p w:rsidR="0030351D" w:rsidRPr="00087308" w:rsidRDefault="0030351D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7308">
        <w:rPr>
          <w:rFonts w:ascii="Times New Roman" w:eastAsia="Times New Roman" w:hAnsi="Times New Roman"/>
          <w:sz w:val="24"/>
          <w:szCs w:val="24"/>
          <w:lang w:eastAsia="ru-RU"/>
        </w:rPr>
        <w:t xml:space="preserve">1. Внести в Устав </w:t>
      </w:r>
      <w:r w:rsidR="000A3CE6" w:rsidRPr="00087308">
        <w:rPr>
          <w:rFonts w:ascii="Times New Roman" w:eastAsia="Times New Roman" w:hAnsi="Times New Roman"/>
          <w:sz w:val="24"/>
          <w:szCs w:val="24"/>
          <w:lang w:eastAsia="ru-RU"/>
        </w:rPr>
        <w:t>Волчанского</w:t>
      </w:r>
      <w:r w:rsidRPr="0008730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Каменского  муниципального района Воронежской области изменения и дополнения, согласно приложению.</w:t>
      </w:r>
    </w:p>
    <w:p w:rsidR="0030351D" w:rsidRPr="00087308" w:rsidRDefault="0030351D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7308">
        <w:rPr>
          <w:rFonts w:ascii="Times New Roman" w:eastAsia="Times New Roman" w:hAnsi="Times New Roman"/>
          <w:sz w:val="24"/>
          <w:szCs w:val="24"/>
          <w:lang w:eastAsia="ru-RU"/>
        </w:rPr>
        <w:t>2. 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порядке, установленном федеральным законом.</w:t>
      </w:r>
    </w:p>
    <w:p w:rsidR="0030351D" w:rsidRPr="00087308" w:rsidRDefault="0030351D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7308">
        <w:rPr>
          <w:rFonts w:ascii="Times New Roman" w:eastAsia="Times New Roman" w:hAnsi="Times New Roman"/>
          <w:sz w:val="24"/>
          <w:szCs w:val="24"/>
          <w:lang w:eastAsia="ru-RU"/>
        </w:rPr>
        <w:t>3.Обнародовать</w:t>
      </w:r>
      <w:r w:rsidR="003E5AB1" w:rsidRPr="0008730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87308">
        <w:rPr>
          <w:rFonts w:ascii="Times New Roman" w:eastAsia="Times New Roman" w:hAnsi="Times New Roman"/>
          <w:sz w:val="24"/>
          <w:szCs w:val="24"/>
          <w:lang w:eastAsia="ru-RU"/>
        </w:rPr>
        <w:t>настоящее решение после его государственной регистрации.</w:t>
      </w:r>
    </w:p>
    <w:p w:rsidR="0030351D" w:rsidRPr="00087308" w:rsidRDefault="0030351D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7308">
        <w:rPr>
          <w:rFonts w:ascii="Times New Roman" w:eastAsia="Times New Roman" w:hAnsi="Times New Roman"/>
          <w:sz w:val="24"/>
          <w:szCs w:val="24"/>
          <w:lang w:eastAsia="ru-RU"/>
        </w:rPr>
        <w:t xml:space="preserve">4. Настоящее решение вступает в силу после его обнародования. </w:t>
      </w:r>
    </w:p>
    <w:p w:rsidR="0030351D" w:rsidRPr="00087308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7308" w:rsidRDefault="00087308" w:rsidP="003035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7308" w:rsidRDefault="00087308" w:rsidP="003035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351D" w:rsidRPr="00087308" w:rsidRDefault="0030351D" w:rsidP="003035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7308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</w:t>
      </w:r>
      <w:r w:rsidR="000A3CE6" w:rsidRPr="00087308">
        <w:rPr>
          <w:rFonts w:ascii="Times New Roman" w:eastAsia="Times New Roman" w:hAnsi="Times New Roman"/>
          <w:sz w:val="24"/>
          <w:szCs w:val="24"/>
          <w:lang w:eastAsia="ru-RU"/>
        </w:rPr>
        <w:t>Волчанского</w:t>
      </w:r>
    </w:p>
    <w:p w:rsidR="0030351D" w:rsidRPr="00087308" w:rsidRDefault="0030351D" w:rsidP="003035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7308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                                                                 </w:t>
      </w:r>
      <w:r w:rsidR="00E804A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087308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087308" w:rsidRPr="00087308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560CE1" w:rsidRPr="0008730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87308" w:rsidRPr="00087308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560CE1" w:rsidRPr="00087308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087308" w:rsidRPr="00087308">
        <w:rPr>
          <w:rFonts w:ascii="Times New Roman" w:eastAsia="Times New Roman" w:hAnsi="Times New Roman"/>
          <w:sz w:val="24"/>
          <w:szCs w:val="24"/>
          <w:lang w:eastAsia="ru-RU"/>
        </w:rPr>
        <w:t>Резниченко</w:t>
      </w:r>
    </w:p>
    <w:p w:rsidR="00486697" w:rsidRPr="00087308" w:rsidRDefault="00486697" w:rsidP="00AA3181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1626" w:rsidRPr="00087308" w:rsidRDefault="001B1626" w:rsidP="001B1626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1626" w:rsidRPr="00087308" w:rsidRDefault="001B1626" w:rsidP="001B1626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1626" w:rsidRPr="00087308" w:rsidRDefault="001B1626" w:rsidP="001B1626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1626" w:rsidRPr="00087308" w:rsidRDefault="001B1626" w:rsidP="001B1626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1626" w:rsidRPr="00087308" w:rsidRDefault="001B1626" w:rsidP="001B1626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1626" w:rsidRPr="00087308" w:rsidRDefault="001B1626" w:rsidP="001B1626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1626" w:rsidRDefault="00087308" w:rsidP="00087308">
      <w:pPr>
        <w:tabs>
          <w:tab w:val="left" w:pos="960"/>
          <w:tab w:val="left" w:pos="563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087308" w:rsidRDefault="00087308" w:rsidP="00087308">
      <w:pPr>
        <w:tabs>
          <w:tab w:val="left" w:pos="960"/>
          <w:tab w:val="left" w:pos="563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7308" w:rsidRDefault="00087308" w:rsidP="00087308">
      <w:pPr>
        <w:tabs>
          <w:tab w:val="left" w:pos="960"/>
          <w:tab w:val="left" w:pos="563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7308" w:rsidRDefault="00087308" w:rsidP="00087308">
      <w:pPr>
        <w:tabs>
          <w:tab w:val="left" w:pos="960"/>
          <w:tab w:val="left" w:pos="563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7308" w:rsidRDefault="00087308" w:rsidP="00087308">
      <w:pPr>
        <w:tabs>
          <w:tab w:val="left" w:pos="960"/>
          <w:tab w:val="left" w:pos="563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7308" w:rsidRDefault="00087308" w:rsidP="00087308">
      <w:pPr>
        <w:tabs>
          <w:tab w:val="left" w:pos="960"/>
          <w:tab w:val="left" w:pos="563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7308" w:rsidRDefault="00087308" w:rsidP="00087308">
      <w:pPr>
        <w:tabs>
          <w:tab w:val="left" w:pos="960"/>
          <w:tab w:val="left" w:pos="563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7308" w:rsidRDefault="00087308" w:rsidP="00087308">
      <w:pPr>
        <w:tabs>
          <w:tab w:val="left" w:pos="960"/>
          <w:tab w:val="left" w:pos="563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7308" w:rsidRDefault="00087308" w:rsidP="00087308">
      <w:pPr>
        <w:tabs>
          <w:tab w:val="left" w:pos="960"/>
          <w:tab w:val="left" w:pos="563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3181" w:rsidRPr="00087308" w:rsidRDefault="001B1626" w:rsidP="001B1626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730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       </w:t>
      </w:r>
      <w:r w:rsidR="00AA3181" w:rsidRPr="00087308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</w:p>
    <w:p w:rsidR="00AA3181" w:rsidRPr="00087308" w:rsidRDefault="00AA3181" w:rsidP="00AA3181">
      <w:pPr>
        <w:tabs>
          <w:tab w:val="left" w:pos="960"/>
          <w:tab w:val="left" w:pos="604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7308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D01A70" w:rsidRPr="0008730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</w:t>
      </w:r>
      <w:r w:rsidR="0008730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</w:t>
      </w:r>
      <w:r w:rsidRPr="00087308">
        <w:rPr>
          <w:rFonts w:ascii="Times New Roman" w:eastAsia="Times New Roman" w:hAnsi="Times New Roman"/>
          <w:sz w:val="24"/>
          <w:szCs w:val="24"/>
          <w:lang w:eastAsia="ru-RU"/>
        </w:rPr>
        <w:t>к решению Совета народных депутатов</w:t>
      </w:r>
    </w:p>
    <w:p w:rsidR="00AA3181" w:rsidRPr="00087308" w:rsidRDefault="00AA3181" w:rsidP="00AA3181">
      <w:pPr>
        <w:tabs>
          <w:tab w:val="left" w:pos="960"/>
          <w:tab w:val="left" w:pos="5295"/>
          <w:tab w:val="left" w:pos="604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7308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087308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7E0228" w:rsidRPr="00087308">
        <w:rPr>
          <w:rFonts w:ascii="Times New Roman" w:eastAsia="Times New Roman" w:hAnsi="Times New Roman"/>
          <w:sz w:val="24"/>
          <w:szCs w:val="24"/>
          <w:lang w:eastAsia="ru-RU"/>
        </w:rPr>
        <w:t>Волчанского</w:t>
      </w:r>
      <w:r w:rsidRPr="0008730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</w:t>
      </w:r>
      <w:r w:rsidRPr="00087308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AA3181" w:rsidRPr="00087308" w:rsidRDefault="00AA3181" w:rsidP="00AA3181">
      <w:pPr>
        <w:tabs>
          <w:tab w:val="left" w:pos="960"/>
          <w:tab w:val="left" w:pos="529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7308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087308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087308">
        <w:rPr>
          <w:rFonts w:ascii="Times New Roman" w:eastAsia="Times New Roman" w:hAnsi="Times New Roman"/>
          <w:sz w:val="24"/>
          <w:szCs w:val="24"/>
          <w:lang w:eastAsia="ru-RU"/>
        </w:rPr>
        <w:t>Каменского муниципального района</w:t>
      </w:r>
    </w:p>
    <w:p w:rsidR="00AA3181" w:rsidRPr="00087308" w:rsidRDefault="00AA3181" w:rsidP="00AA3181">
      <w:pPr>
        <w:tabs>
          <w:tab w:val="left" w:pos="960"/>
          <w:tab w:val="left" w:pos="529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7308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087308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087308">
        <w:rPr>
          <w:rFonts w:ascii="Times New Roman" w:eastAsia="Times New Roman" w:hAnsi="Times New Roman"/>
          <w:sz w:val="24"/>
          <w:szCs w:val="24"/>
          <w:lang w:eastAsia="ru-RU"/>
        </w:rPr>
        <w:t xml:space="preserve">Воронежской области </w:t>
      </w:r>
    </w:p>
    <w:p w:rsidR="00AA3181" w:rsidRPr="00087308" w:rsidRDefault="00AA3181" w:rsidP="00AA3181">
      <w:pPr>
        <w:tabs>
          <w:tab w:val="left" w:pos="960"/>
          <w:tab w:val="left" w:pos="529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730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08730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87308">
        <w:rPr>
          <w:rFonts w:ascii="Times New Roman" w:eastAsia="Times New Roman" w:hAnsi="Times New Roman"/>
          <w:sz w:val="24"/>
          <w:szCs w:val="24"/>
          <w:lang w:eastAsia="ru-RU"/>
        </w:rPr>
        <w:t xml:space="preserve">от  </w:t>
      </w:r>
      <w:r w:rsidR="00D01A70" w:rsidRPr="0008730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87308" w:rsidRPr="00087308">
        <w:rPr>
          <w:rFonts w:ascii="Times New Roman" w:eastAsia="Times New Roman" w:hAnsi="Times New Roman"/>
          <w:sz w:val="24"/>
          <w:szCs w:val="24"/>
          <w:lang w:eastAsia="ru-RU"/>
        </w:rPr>
        <w:t>14.12 .</w:t>
      </w:r>
      <w:r w:rsidR="00D01A70" w:rsidRPr="00087308">
        <w:rPr>
          <w:rFonts w:ascii="Times New Roman" w:eastAsia="Times New Roman" w:hAnsi="Times New Roman"/>
          <w:sz w:val="24"/>
          <w:szCs w:val="24"/>
          <w:lang w:eastAsia="ru-RU"/>
        </w:rPr>
        <w:t>2022</w:t>
      </w:r>
      <w:r w:rsidR="00087308" w:rsidRPr="0008730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87308">
        <w:rPr>
          <w:rFonts w:ascii="Times New Roman" w:eastAsia="Times New Roman" w:hAnsi="Times New Roman"/>
          <w:sz w:val="24"/>
          <w:szCs w:val="24"/>
          <w:lang w:eastAsia="ru-RU"/>
        </w:rPr>
        <w:t xml:space="preserve">года   № </w:t>
      </w:r>
      <w:r w:rsidR="00087308" w:rsidRPr="00087308">
        <w:rPr>
          <w:rFonts w:ascii="Times New Roman" w:eastAsia="Times New Roman" w:hAnsi="Times New Roman"/>
          <w:sz w:val="24"/>
          <w:szCs w:val="24"/>
          <w:lang w:eastAsia="ru-RU"/>
        </w:rPr>
        <w:t>89</w:t>
      </w:r>
    </w:p>
    <w:p w:rsidR="00087308" w:rsidRDefault="00D01A70" w:rsidP="00D01A7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873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</w:t>
      </w:r>
    </w:p>
    <w:p w:rsidR="00D01A70" w:rsidRPr="00087308" w:rsidRDefault="00087308" w:rsidP="00D01A7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</w:t>
      </w:r>
      <w:r w:rsidR="00D01A70" w:rsidRPr="000873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</w:t>
      </w:r>
      <w:r w:rsidR="0044551E" w:rsidRPr="000873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Изменения </w:t>
      </w:r>
    </w:p>
    <w:p w:rsidR="0044551E" w:rsidRPr="00087308" w:rsidRDefault="0044551E" w:rsidP="004455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873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 Устав </w:t>
      </w:r>
      <w:r w:rsidR="007E0228" w:rsidRPr="000873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Волчанского</w:t>
      </w:r>
      <w:r w:rsidRPr="000873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сельского поселения</w:t>
      </w:r>
    </w:p>
    <w:p w:rsidR="0044551E" w:rsidRPr="00087308" w:rsidRDefault="0044551E" w:rsidP="004455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873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Каменского муниципального района Воронежской области.</w:t>
      </w:r>
    </w:p>
    <w:p w:rsidR="0044551E" w:rsidRPr="00087308" w:rsidRDefault="0044551E" w:rsidP="0044551E">
      <w:pPr>
        <w:widowControl w:val="0"/>
        <w:snapToGrid w:val="0"/>
        <w:spacing w:after="0" w:line="240" w:lineRule="auto"/>
        <w:ind w:left="720" w:right="-5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3729D" w:rsidRPr="00C03AB0" w:rsidRDefault="00E3729D" w:rsidP="00E3729D">
      <w:pPr>
        <w:snapToGrid w:val="0"/>
        <w:ind w:right="-5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Pr="00C03AB0">
        <w:rPr>
          <w:rFonts w:ascii="Times New Roman" w:hAnsi="Times New Roman"/>
          <w:b/>
          <w:bCs/>
          <w:sz w:val="24"/>
          <w:szCs w:val="24"/>
        </w:rPr>
        <w:t>. Часть 2 статьи 14 Устава изложить в следующей редакции:</w:t>
      </w:r>
    </w:p>
    <w:p w:rsidR="00E3729D" w:rsidRPr="00C03AB0" w:rsidRDefault="00E3729D" w:rsidP="00E3729D">
      <w:pPr>
        <w:pStyle w:val="a9"/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3AB0">
        <w:rPr>
          <w:rFonts w:ascii="Times New Roman" w:hAnsi="Times New Roman"/>
          <w:bCs/>
          <w:sz w:val="24"/>
          <w:szCs w:val="24"/>
        </w:rPr>
        <w:t xml:space="preserve">«2. </w:t>
      </w:r>
      <w:r w:rsidRPr="00C03AB0">
        <w:rPr>
          <w:rFonts w:ascii="Times New Roman" w:hAnsi="Times New Roman"/>
          <w:sz w:val="24"/>
          <w:szCs w:val="24"/>
        </w:rPr>
        <w:t xml:space="preserve">Решение о назначении муниципальных выборов должно быть принято не ранее чем за 90 дней и не </w:t>
      </w:r>
      <w:proofErr w:type="gramStart"/>
      <w:r w:rsidRPr="00C03AB0">
        <w:rPr>
          <w:rFonts w:ascii="Times New Roman" w:hAnsi="Times New Roman"/>
          <w:sz w:val="24"/>
          <w:szCs w:val="24"/>
        </w:rPr>
        <w:t>позднее</w:t>
      </w:r>
      <w:proofErr w:type="gramEnd"/>
      <w:r w:rsidRPr="00C03AB0">
        <w:rPr>
          <w:rFonts w:ascii="Times New Roman" w:hAnsi="Times New Roman"/>
          <w:sz w:val="24"/>
          <w:szCs w:val="24"/>
        </w:rPr>
        <w:t xml:space="preserve"> чем за 80 дней до дня голосования. </w:t>
      </w:r>
      <w:r w:rsidRPr="00C03AB0">
        <w:rPr>
          <w:rFonts w:ascii="Times New Roman" w:hAnsi="Times New Roman"/>
          <w:sz w:val="24"/>
          <w:szCs w:val="24"/>
          <w:shd w:val="clear" w:color="auto" w:fill="FFFFFF"/>
        </w:rPr>
        <w:t>В случаях, установленных федеральным законом, муниципальные выборы назначаются Территориальной избирательной комиссией Каменского муниципального района или участковой избирательной, действующей в границах муниципального образования</w:t>
      </w:r>
      <w:proofErr w:type="gramStart"/>
      <w:r w:rsidRPr="00C03AB0">
        <w:rPr>
          <w:rFonts w:ascii="Times New Roman" w:hAnsi="Times New Roman"/>
          <w:sz w:val="24"/>
          <w:szCs w:val="24"/>
        </w:rPr>
        <w:t>.».</w:t>
      </w:r>
      <w:proofErr w:type="gramEnd"/>
    </w:p>
    <w:p w:rsidR="00E3729D" w:rsidRPr="00C03AB0" w:rsidRDefault="00E3729D" w:rsidP="00E3729D">
      <w:pPr>
        <w:pStyle w:val="a9"/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E3729D" w:rsidRPr="00C03AB0" w:rsidRDefault="00E3729D" w:rsidP="00E3729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C03AB0">
        <w:rPr>
          <w:rFonts w:ascii="Times New Roman" w:hAnsi="Times New Roman"/>
          <w:b/>
          <w:sz w:val="24"/>
          <w:szCs w:val="24"/>
        </w:rPr>
        <w:t>. В статью 16 Устава внести следующие изменения:</w:t>
      </w:r>
    </w:p>
    <w:p w:rsidR="00E3729D" w:rsidRPr="00C03AB0" w:rsidRDefault="00E3729D" w:rsidP="00E3729D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C03AB0">
        <w:rPr>
          <w:rFonts w:ascii="Times New Roman" w:hAnsi="Times New Roman"/>
          <w:b/>
          <w:sz w:val="24"/>
          <w:szCs w:val="24"/>
        </w:rPr>
        <w:t xml:space="preserve">.1. Абзац 1 части 3 </w:t>
      </w:r>
      <w:r w:rsidRPr="00C03AB0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E3729D" w:rsidRPr="00C03AB0" w:rsidRDefault="00E3729D" w:rsidP="00E3729D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03AB0">
        <w:rPr>
          <w:rFonts w:ascii="Times New Roman" w:hAnsi="Times New Roman"/>
          <w:bCs/>
          <w:sz w:val="24"/>
          <w:szCs w:val="24"/>
        </w:rPr>
        <w:t>«В поддержку инициативы голосования по вопросам изменения границ поселения, преобразования поселения инициативная группа по проведению голосования по вопросам изменения границ поселения, преобразования поселения, образованная в соответствии с законом Воронежской области, должна представить в уполномоченную в соответствии со статьей 40 настоящего Устава соответствующую избирательную комиссию подписи избирателей»;</w:t>
      </w:r>
    </w:p>
    <w:p w:rsidR="00E3729D" w:rsidRPr="00C03AB0" w:rsidRDefault="00E3729D" w:rsidP="00E3729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C03AB0">
        <w:rPr>
          <w:rFonts w:ascii="Times New Roman" w:hAnsi="Times New Roman"/>
          <w:b/>
          <w:sz w:val="24"/>
          <w:szCs w:val="24"/>
        </w:rPr>
        <w:t>.2. Часть 4 изложить в следующей редакции:</w:t>
      </w:r>
    </w:p>
    <w:p w:rsidR="00E3729D" w:rsidRPr="00C03AB0" w:rsidRDefault="00E3729D" w:rsidP="00E3729D">
      <w:pPr>
        <w:widowControl w:val="0"/>
        <w:snapToGrid w:val="0"/>
        <w:ind w:right="-2" w:firstLine="709"/>
        <w:jc w:val="both"/>
        <w:rPr>
          <w:rFonts w:ascii="Times New Roman" w:hAnsi="Times New Roman"/>
          <w:bCs/>
          <w:sz w:val="24"/>
          <w:szCs w:val="24"/>
        </w:rPr>
      </w:pPr>
      <w:r w:rsidRPr="00C03AB0">
        <w:rPr>
          <w:rFonts w:ascii="Times New Roman" w:hAnsi="Times New Roman"/>
          <w:bCs/>
          <w:sz w:val="24"/>
          <w:szCs w:val="24"/>
        </w:rPr>
        <w:t>«</w:t>
      </w:r>
      <w:r w:rsidRPr="00C03AB0">
        <w:rPr>
          <w:rFonts w:ascii="Times New Roman" w:hAnsi="Times New Roman"/>
          <w:sz w:val="24"/>
          <w:szCs w:val="24"/>
        </w:rPr>
        <w:t xml:space="preserve">4. </w:t>
      </w:r>
      <w:r w:rsidRPr="00C03AB0">
        <w:rPr>
          <w:rFonts w:ascii="Times New Roman" w:hAnsi="Times New Roman"/>
          <w:bCs/>
          <w:sz w:val="24"/>
          <w:szCs w:val="24"/>
        </w:rPr>
        <w:t>Подготовку и проведение голосования по вопросам изменения границ поселения, преобразования поселения осуществляет уполномоченная в соответствии со статьей 40 настоящего Устава соответствующая избирательная комиссия».</w:t>
      </w:r>
    </w:p>
    <w:p w:rsidR="00E3729D" w:rsidRPr="00C03AB0" w:rsidRDefault="00E3729D" w:rsidP="00E3729D">
      <w:pPr>
        <w:pStyle w:val="a9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Pr="00C03AB0">
        <w:rPr>
          <w:rFonts w:ascii="Times New Roman" w:hAnsi="Times New Roman"/>
          <w:b/>
          <w:bCs/>
          <w:sz w:val="24"/>
          <w:szCs w:val="24"/>
        </w:rPr>
        <w:t>. Часть 4 статьи 19 Устава изложить в следующей редакции:</w:t>
      </w:r>
    </w:p>
    <w:p w:rsidR="00E3729D" w:rsidRPr="00E3729D" w:rsidRDefault="00E3729D" w:rsidP="00E3729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3729D">
        <w:rPr>
          <w:rFonts w:ascii="Times New Roman" w:hAnsi="Times New Roman"/>
          <w:color w:val="000000"/>
          <w:sz w:val="24"/>
          <w:szCs w:val="24"/>
        </w:rPr>
        <w:t xml:space="preserve">«4. </w:t>
      </w:r>
      <w:proofErr w:type="gramStart"/>
      <w:r w:rsidRPr="00E3729D">
        <w:rPr>
          <w:rFonts w:ascii="Times New Roman" w:hAnsi="Times New Roman"/>
          <w:color w:val="000000"/>
          <w:sz w:val="24"/>
          <w:szCs w:val="24"/>
        </w:rPr>
        <w:t>Порядок организации и проведения публичных слушаний определяется уставом Волчанского сельского поселения и (или) нормативными правовыми актами представительного органа Волчанского сельского поселения и должен предусматривать заблаговременное оповещение жителей Волчанского сельского поселения о времени и месте проведения публичных слушаний, заблаговременное ознакомление с проектом муниципального правового акта, в том числе посредством его размещения на официальном сайте Волчанского сельского поселения в информационно-телекоммуникационной сети "Интернет</w:t>
      </w:r>
      <w:proofErr w:type="gramEnd"/>
      <w:r w:rsidRPr="00E3729D">
        <w:rPr>
          <w:rFonts w:ascii="Times New Roman" w:hAnsi="Times New Roman"/>
          <w:color w:val="000000"/>
          <w:sz w:val="24"/>
          <w:szCs w:val="24"/>
        </w:rPr>
        <w:t xml:space="preserve">" </w:t>
      </w:r>
      <w:proofErr w:type="gramStart"/>
      <w:r w:rsidRPr="00E3729D">
        <w:rPr>
          <w:rFonts w:ascii="Times New Roman" w:hAnsi="Times New Roman"/>
          <w:color w:val="000000"/>
          <w:sz w:val="24"/>
          <w:szCs w:val="24"/>
        </w:rPr>
        <w:t>или в случае, если орган местного самоуправления не имеет возможности размещать информацию о своей деятельности в информационно-телекоммуникационной сети "Интернет", на официальном сайте субъекта Российской Федерации или муниципального образования с учетом положений Федерального </w:t>
      </w:r>
      <w:hyperlink r:id="rId8" w:history="1">
        <w:r w:rsidRPr="00E3729D">
          <w:rPr>
            <w:rStyle w:val="ac"/>
            <w:rFonts w:ascii="Times New Roman" w:hAnsi="Times New Roman"/>
            <w:color w:val="1A0DAB"/>
            <w:sz w:val="24"/>
            <w:szCs w:val="24"/>
          </w:rPr>
          <w:t>закона</w:t>
        </w:r>
      </w:hyperlink>
      <w:r w:rsidRPr="00E3729D">
        <w:rPr>
          <w:rFonts w:ascii="Times New Roman" w:hAnsi="Times New Roman"/>
          <w:color w:val="000000"/>
          <w:sz w:val="24"/>
          <w:szCs w:val="24"/>
        </w:rPr>
        <w:t xml:space="preserve"> от 9 февраля 2009 года N 8-ФЗ "Об обеспечении доступа к </w:t>
      </w:r>
      <w:r w:rsidRPr="00E3729D">
        <w:rPr>
          <w:rFonts w:ascii="Times New Roman" w:hAnsi="Times New Roman"/>
          <w:color w:val="000000"/>
          <w:sz w:val="24"/>
          <w:szCs w:val="24"/>
        </w:rPr>
        <w:lastRenderedPageBreak/>
        <w:t>информации о деятельности государственных органов и органов местного самоуправления" (далее в настоящей статье - официальный сайт), возможность</w:t>
      </w:r>
      <w:proofErr w:type="gramEnd"/>
      <w:r w:rsidRPr="00E3729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E3729D">
        <w:rPr>
          <w:rFonts w:ascii="Times New Roman" w:hAnsi="Times New Roman"/>
          <w:color w:val="000000"/>
          <w:sz w:val="24"/>
          <w:szCs w:val="24"/>
        </w:rPr>
        <w:t>представления жителями Волчанского сельского поселения своих замечаний и предложений по вынесенному на обсуждение проекту муниципального правового акта, в том числе посредством официального сайта, другие меры, обеспечивающие участие в публичных слушаниях жителей Волчанского сельского поселения, опубликование (обнародование) результатов публичных слушаний, включая мотивированное обоснование принятых решений, в том числе посредством их размещения на официальном сайте.</w:t>
      </w:r>
      <w:proofErr w:type="gramEnd"/>
    </w:p>
    <w:p w:rsidR="00E3729D" w:rsidRPr="00E3729D" w:rsidRDefault="00E3729D" w:rsidP="00E3729D">
      <w:pPr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3729D">
        <w:rPr>
          <w:rFonts w:ascii="Times New Roman" w:hAnsi="Times New Roman"/>
          <w:sz w:val="24"/>
          <w:szCs w:val="24"/>
        </w:rPr>
        <w:t>Уставом Волчанского</w:t>
      </w:r>
      <w:r w:rsidRPr="00E3729D">
        <w:rPr>
          <w:rFonts w:ascii="Times New Roman" w:hAnsi="Times New Roman"/>
          <w:color w:val="000000"/>
          <w:sz w:val="24"/>
          <w:szCs w:val="24"/>
        </w:rPr>
        <w:t xml:space="preserve"> сельского поселения</w:t>
      </w:r>
      <w:r w:rsidRPr="00E3729D">
        <w:rPr>
          <w:rFonts w:ascii="Times New Roman" w:hAnsi="Times New Roman"/>
          <w:sz w:val="24"/>
          <w:szCs w:val="24"/>
        </w:rPr>
        <w:t xml:space="preserve"> и (или) нормативными правовыми актами представительного органа </w:t>
      </w:r>
      <w:r w:rsidRPr="00E3729D">
        <w:rPr>
          <w:rFonts w:ascii="Times New Roman" w:hAnsi="Times New Roman"/>
          <w:color w:val="000000"/>
          <w:sz w:val="24"/>
          <w:szCs w:val="24"/>
        </w:rPr>
        <w:t>Волчанского сельского поселения</w:t>
      </w:r>
      <w:r w:rsidRPr="00E3729D">
        <w:rPr>
          <w:rFonts w:ascii="Times New Roman" w:hAnsi="Times New Roman"/>
          <w:sz w:val="24"/>
          <w:szCs w:val="24"/>
        </w:rPr>
        <w:t xml:space="preserve"> может быть установлено, что для размещения материалов и информации, указанных в </w:t>
      </w:r>
      <w:hyperlink r:id="rId9" w:anchor="dst1012" w:history="1">
        <w:r w:rsidRPr="00E3729D">
          <w:rPr>
            <w:rStyle w:val="ac"/>
            <w:rFonts w:ascii="Times New Roman" w:hAnsi="Times New Roman"/>
            <w:color w:val="1A0DAB"/>
            <w:sz w:val="24"/>
            <w:szCs w:val="24"/>
          </w:rPr>
          <w:t>абзаце первом</w:t>
        </w:r>
      </w:hyperlink>
      <w:r w:rsidRPr="00E3729D">
        <w:rPr>
          <w:rFonts w:ascii="Times New Roman" w:hAnsi="Times New Roman"/>
          <w:sz w:val="24"/>
          <w:szCs w:val="24"/>
        </w:rPr>
        <w:t xml:space="preserve"> настоящей части, обеспечения возможности представления жителями </w:t>
      </w:r>
      <w:r w:rsidRPr="00E3729D">
        <w:rPr>
          <w:rFonts w:ascii="Times New Roman" w:hAnsi="Times New Roman"/>
          <w:color w:val="000000"/>
          <w:sz w:val="24"/>
          <w:szCs w:val="24"/>
        </w:rPr>
        <w:t>Волчанского сельского поселения</w:t>
      </w:r>
      <w:r w:rsidRPr="00E3729D">
        <w:rPr>
          <w:rFonts w:ascii="Times New Roman" w:hAnsi="Times New Roman"/>
          <w:sz w:val="24"/>
          <w:szCs w:val="24"/>
        </w:rPr>
        <w:t xml:space="preserve"> своих замечаний и предложений по проекту муниципального правового акта, а также для участия жителей </w:t>
      </w:r>
      <w:r w:rsidRPr="00E3729D">
        <w:rPr>
          <w:rFonts w:ascii="Times New Roman" w:hAnsi="Times New Roman"/>
          <w:color w:val="000000"/>
          <w:sz w:val="24"/>
          <w:szCs w:val="24"/>
        </w:rPr>
        <w:t>Волчанского сельского поселения</w:t>
      </w:r>
      <w:r w:rsidRPr="00E3729D">
        <w:rPr>
          <w:rFonts w:ascii="Times New Roman" w:hAnsi="Times New Roman"/>
          <w:sz w:val="24"/>
          <w:szCs w:val="24"/>
        </w:rPr>
        <w:t xml:space="preserve"> в публичных слушаниях с соблюдением требований об</w:t>
      </w:r>
      <w:proofErr w:type="gramEnd"/>
      <w:r w:rsidRPr="00E3729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3729D">
        <w:rPr>
          <w:rFonts w:ascii="Times New Roman" w:hAnsi="Times New Roman"/>
          <w:sz w:val="24"/>
          <w:szCs w:val="24"/>
        </w:rPr>
        <w:t>обязательном использовании для таких целей официального сайта может использоваться федеральная государственная информационная система "Единый портал государственных и муниципальных услуг (функций)", </w:t>
      </w:r>
      <w:hyperlink r:id="rId10" w:anchor="dst100010" w:history="1">
        <w:r w:rsidRPr="00E3729D">
          <w:rPr>
            <w:rStyle w:val="ac"/>
            <w:rFonts w:ascii="Times New Roman" w:hAnsi="Times New Roman"/>
            <w:color w:val="1A0DAB"/>
            <w:sz w:val="24"/>
            <w:szCs w:val="24"/>
          </w:rPr>
          <w:t>порядок</w:t>
        </w:r>
      </w:hyperlink>
      <w:r w:rsidRPr="00E3729D">
        <w:rPr>
          <w:rFonts w:ascii="Times New Roman" w:hAnsi="Times New Roman"/>
          <w:sz w:val="24"/>
          <w:szCs w:val="24"/>
        </w:rPr>
        <w:t> использования которой для целей настоящей статьи устанавливается Правительством Российской Федерации.»</w:t>
      </w:r>
      <w:proofErr w:type="gramEnd"/>
    </w:p>
    <w:p w:rsidR="00E3729D" w:rsidRPr="00C03AB0" w:rsidRDefault="00E3729D" w:rsidP="00E3729D">
      <w:pPr>
        <w:widowControl w:val="0"/>
        <w:snapToGrid w:val="0"/>
        <w:ind w:right="-2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C03AB0">
        <w:rPr>
          <w:rFonts w:ascii="Times New Roman" w:hAnsi="Times New Roman"/>
          <w:b/>
          <w:sz w:val="24"/>
          <w:szCs w:val="24"/>
        </w:rPr>
        <w:t>. В статью 33 Устава внести следующие изменения:</w:t>
      </w:r>
    </w:p>
    <w:p w:rsidR="00E3729D" w:rsidRPr="00C03AB0" w:rsidRDefault="00E3729D" w:rsidP="00E3729D">
      <w:pPr>
        <w:widowControl w:val="0"/>
        <w:snapToGrid w:val="0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C03AB0">
        <w:rPr>
          <w:rFonts w:ascii="Times New Roman" w:hAnsi="Times New Roman"/>
          <w:b/>
          <w:sz w:val="24"/>
          <w:szCs w:val="24"/>
        </w:rPr>
        <w:t>В подпунктах а) и б) пункта 2 части 8 слова</w:t>
      </w:r>
      <w:r w:rsidRPr="00C03AB0">
        <w:rPr>
          <w:rFonts w:ascii="Times New Roman" w:hAnsi="Times New Roman"/>
          <w:bCs/>
          <w:sz w:val="24"/>
          <w:szCs w:val="24"/>
        </w:rPr>
        <w:t xml:space="preserve"> «</w:t>
      </w:r>
      <w:r w:rsidRPr="00C03AB0">
        <w:rPr>
          <w:rFonts w:ascii="Times New Roman" w:hAnsi="Times New Roman"/>
          <w:sz w:val="24"/>
          <w:szCs w:val="24"/>
        </w:rPr>
        <w:t xml:space="preserve">аппарате избирательной комиссии </w:t>
      </w:r>
      <w:r>
        <w:rPr>
          <w:rFonts w:ascii="Times New Roman" w:hAnsi="Times New Roman"/>
          <w:bCs/>
          <w:sz w:val="24"/>
          <w:szCs w:val="24"/>
        </w:rPr>
        <w:t>Волчанского</w:t>
      </w:r>
      <w:r w:rsidRPr="00C03AB0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proofErr w:type="gramStart"/>
      <w:r w:rsidRPr="00C03AB0">
        <w:rPr>
          <w:rFonts w:ascii="Times New Roman" w:hAnsi="Times New Roman"/>
          <w:sz w:val="24"/>
          <w:szCs w:val="24"/>
        </w:rPr>
        <w:t>,»</w:t>
      </w:r>
      <w:proofErr w:type="gramEnd"/>
      <w:r w:rsidRPr="00C03AB0">
        <w:rPr>
          <w:rFonts w:ascii="Times New Roman" w:hAnsi="Times New Roman"/>
          <w:sz w:val="24"/>
          <w:szCs w:val="24"/>
        </w:rPr>
        <w:t xml:space="preserve"> </w:t>
      </w:r>
      <w:r w:rsidRPr="00C03AB0">
        <w:rPr>
          <w:rFonts w:ascii="Times New Roman" w:hAnsi="Times New Roman"/>
          <w:b/>
          <w:bCs/>
          <w:sz w:val="24"/>
          <w:szCs w:val="24"/>
        </w:rPr>
        <w:t>исключить.</w:t>
      </w:r>
    </w:p>
    <w:p w:rsidR="00E3729D" w:rsidRPr="00C03AB0" w:rsidRDefault="00E3729D" w:rsidP="00E3729D">
      <w:pPr>
        <w:snapToGrid w:val="0"/>
        <w:ind w:right="-2"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C03AB0">
        <w:rPr>
          <w:rFonts w:ascii="Times New Roman" w:hAnsi="Times New Roman"/>
          <w:b/>
          <w:sz w:val="24"/>
          <w:szCs w:val="24"/>
        </w:rPr>
        <w:t>. Статьи 40 Устава изложить в следующей редакции:</w:t>
      </w:r>
    </w:p>
    <w:p w:rsidR="00E3729D" w:rsidRPr="00C03AB0" w:rsidRDefault="00E3729D" w:rsidP="00E3729D">
      <w:pPr>
        <w:snapToGrid w:val="0"/>
        <w:ind w:right="-2" w:firstLine="709"/>
        <w:jc w:val="both"/>
        <w:rPr>
          <w:rFonts w:ascii="Times New Roman" w:hAnsi="Times New Roman"/>
          <w:b/>
          <w:sz w:val="24"/>
          <w:szCs w:val="24"/>
        </w:rPr>
      </w:pPr>
      <w:r w:rsidRPr="00C03AB0">
        <w:rPr>
          <w:rFonts w:ascii="Times New Roman" w:hAnsi="Times New Roman"/>
          <w:b/>
          <w:sz w:val="24"/>
          <w:szCs w:val="24"/>
        </w:rPr>
        <w:t xml:space="preserve">«Статья 40. </w:t>
      </w:r>
      <w:r w:rsidRPr="00C03AB0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Полномочия избирательных комиссий по организации и </w:t>
      </w:r>
      <w:proofErr w:type="gramStart"/>
      <w:r w:rsidRPr="00C03AB0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проведении</w:t>
      </w:r>
      <w:proofErr w:type="gramEnd"/>
      <w:r w:rsidRPr="00C03AB0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выборов, местного референдума, голосования по отзыву</w:t>
      </w:r>
      <w:r w:rsidRPr="00C03AB0">
        <w:rPr>
          <w:rFonts w:ascii="Times New Roman" w:hAnsi="Times New Roman"/>
          <w:b/>
          <w:sz w:val="24"/>
          <w:szCs w:val="24"/>
        </w:rPr>
        <w:t>.</w:t>
      </w:r>
    </w:p>
    <w:p w:rsidR="00E3729D" w:rsidRPr="00C03AB0" w:rsidRDefault="00E3729D" w:rsidP="00E3729D">
      <w:pPr>
        <w:shd w:val="clear" w:color="auto" w:fill="FFFFFF"/>
        <w:ind w:firstLine="709"/>
        <w:jc w:val="both"/>
        <w:rPr>
          <w:rFonts w:ascii="Times New Roman" w:eastAsia="Arial" w:hAnsi="Times New Roman"/>
          <w:sz w:val="24"/>
          <w:szCs w:val="24"/>
          <w:shd w:val="clear" w:color="auto" w:fill="C0504D"/>
        </w:rPr>
      </w:pPr>
      <w:r w:rsidRPr="00C03AB0">
        <w:rPr>
          <w:rFonts w:ascii="Times New Roman" w:hAnsi="Times New Roman"/>
          <w:sz w:val="24"/>
          <w:szCs w:val="24"/>
          <w:shd w:val="clear" w:color="auto" w:fill="FFFFFF"/>
        </w:rPr>
        <w:t xml:space="preserve">1. Территориальная избирательная комиссия Каменского муниципального района организует подготовку и проведение выборов в органы местного самоуправления, местного референдума, голосования по отзыву депутата в </w:t>
      </w:r>
      <w:r>
        <w:rPr>
          <w:rFonts w:ascii="Times New Roman" w:hAnsi="Times New Roman"/>
          <w:sz w:val="24"/>
          <w:szCs w:val="24"/>
          <w:shd w:val="clear" w:color="auto" w:fill="FFFFFF"/>
        </w:rPr>
        <w:t>Волчанском</w:t>
      </w:r>
      <w:r w:rsidRPr="00C03AB0">
        <w:rPr>
          <w:rFonts w:ascii="Times New Roman" w:hAnsi="Times New Roman"/>
          <w:sz w:val="24"/>
          <w:szCs w:val="24"/>
          <w:shd w:val="clear" w:color="auto" w:fill="FFFFFF"/>
        </w:rPr>
        <w:t xml:space="preserve"> сельском поселении в соответствии с федеральным законодательством об основных гарантиях избирательных прав и права на участие в референдуме граждан Российской Федерации.</w:t>
      </w:r>
    </w:p>
    <w:p w:rsidR="00E3729D" w:rsidRPr="00C03AB0" w:rsidRDefault="00E3729D" w:rsidP="00E3729D">
      <w:pPr>
        <w:shd w:val="clear" w:color="auto" w:fill="FFFFFF"/>
        <w:ind w:firstLine="709"/>
        <w:jc w:val="both"/>
        <w:rPr>
          <w:rFonts w:ascii="Times New Roman" w:eastAsia="Arial" w:hAnsi="Times New Roman"/>
          <w:sz w:val="24"/>
          <w:szCs w:val="24"/>
          <w:shd w:val="clear" w:color="auto" w:fill="C0504D"/>
        </w:rPr>
      </w:pPr>
      <w:r w:rsidRPr="00C03AB0">
        <w:rPr>
          <w:rFonts w:ascii="Times New Roman" w:hAnsi="Times New Roman"/>
          <w:sz w:val="24"/>
          <w:szCs w:val="24"/>
          <w:shd w:val="clear" w:color="auto" w:fill="FFFFFF"/>
        </w:rPr>
        <w:t>2. По решению Избирательной комиссии Воронежской области полномочия избирательной комиссии, организующей подготовку и проведение выборов в органы местного самоуправления, местного референдума, голосования по отзыву депутата могут возлагаться на участковую комиссию, действующую в границах этого муниципального образования.</w:t>
      </w:r>
      <w:r w:rsidRPr="00C03AB0">
        <w:rPr>
          <w:rFonts w:ascii="Times New Roman" w:hAnsi="Times New Roman"/>
          <w:sz w:val="24"/>
          <w:szCs w:val="24"/>
          <w:shd w:val="clear" w:color="auto" w:fill="C0504D"/>
        </w:rPr>
        <w:t xml:space="preserve"> </w:t>
      </w:r>
    </w:p>
    <w:p w:rsidR="00E3729D" w:rsidRPr="00C03AB0" w:rsidRDefault="00E3729D" w:rsidP="00E3729D">
      <w:pPr>
        <w:shd w:val="clear" w:color="auto" w:fill="FFFFFF"/>
        <w:snapToGrid w:val="0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C03AB0">
        <w:rPr>
          <w:rFonts w:ascii="Times New Roman" w:hAnsi="Times New Roman"/>
          <w:sz w:val="24"/>
          <w:szCs w:val="24"/>
          <w:shd w:val="clear" w:color="auto" w:fill="FFFFFF"/>
        </w:rPr>
        <w:t>В случае исполнения полномочий комиссии, организующей подготовку и проведение выборов в органы местного самоуправления, местного референдума, участковая избирательная комиссия осуществляет полномочия территориальной избирательной комиссии, предусмотренные федеральным законодательством об основных гарантиях избирательных прав и права на участие в референдуме граждан Российской Федерации</w:t>
      </w:r>
      <w:proofErr w:type="gramStart"/>
      <w:r w:rsidRPr="00C03AB0">
        <w:rPr>
          <w:rFonts w:ascii="Times New Roman" w:hAnsi="Times New Roman"/>
          <w:sz w:val="24"/>
          <w:szCs w:val="24"/>
          <w:shd w:val="clear" w:color="auto" w:fill="FFFFFF"/>
        </w:rPr>
        <w:t>.».</w:t>
      </w:r>
      <w:proofErr w:type="gramEnd"/>
    </w:p>
    <w:p w:rsidR="00E3729D" w:rsidRPr="00C03AB0" w:rsidRDefault="00E3729D" w:rsidP="00E3729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3729D" w:rsidRPr="00C03AB0" w:rsidRDefault="00E3729D" w:rsidP="00E3729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3729D" w:rsidRPr="00C03AB0" w:rsidRDefault="00E3729D" w:rsidP="00E3729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3729D" w:rsidRPr="00C03AB0" w:rsidRDefault="00E3729D" w:rsidP="00E3729D">
      <w:pPr>
        <w:rPr>
          <w:rFonts w:ascii="Times New Roman" w:hAnsi="Times New Roman"/>
          <w:sz w:val="24"/>
          <w:szCs w:val="24"/>
        </w:rPr>
      </w:pPr>
    </w:p>
    <w:p w:rsidR="00E3729D" w:rsidRPr="00C03AB0" w:rsidRDefault="00E3729D" w:rsidP="00E3729D">
      <w:pPr>
        <w:rPr>
          <w:rFonts w:ascii="Times New Roman" w:hAnsi="Times New Roman"/>
          <w:sz w:val="24"/>
          <w:szCs w:val="24"/>
        </w:rPr>
      </w:pPr>
    </w:p>
    <w:p w:rsidR="00E3729D" w:rsidRPr="00C03AB0" w:rsidRDefault="00E3729D" w:rsidP="00E3729D">
      <w:pPr>
        <w:rPr>
          <w:rFonts w:ascii="Times New Roman" w:hAnsi="Times New Roman"/>
          <w:sz w:val="24"/>
          <w:szCs w:val="24"/>
        </w:rPr>
      </w:pPr>
    </w:p>
    <w:p w:rsidR="00E3729D" w:rsidRPr="00C03AB0" w:rsidRDefault="00E3729D" w:rsidP="00E3729D">
      <w:pPr>
        <w:rPr>
          <w:rFonts w:ascii="Times New Roman" w:hAnsi="Times New Roman"/>
          <w:sz w:val="24"/>
          <w:szCs w:val="24"/>
        </w:rPr>
      </w:pPr>
    </w:p>
    <w:p w:rsidR="00E3729D" w:rsidRDefault="00E3729D" w:rsidP="00E3729D"/>
    <w:p w:rsidR="00E3729D" w:rsidRDefault="00E3729D" w:rsidP="00E3729D"/>
    <w:p w:rsidR="00E3729D" w:rsidRDefault="00E3729D" w:rsidP="00E3729D"/>
    <w:p w:rsidR="00E3729D" w:rsidRDefault="00E3729D" w:rsidP="00E3729D"/>
    <w:p w:rsidR="00E3729D" w:rsidRDefault="00E3729D" w:rsidP="00E3729D"/>
    <w:p w:rsidR="00E3729D" w:rsidRDefault="00E3729D" w:rsidP="00E3729D"/>
    <w:p w:rsidR="00E3729D" w:rsidRDefault="00E3729D" w:rsidP="00E3729D"/>
    <w:p w:rsidR="00E3729D" w:rsidRDefault="00E3729D" w:rsidP="00E3729D"/>
    <w:p w:rsidR="00E804A9" w:rsidRPr="00C03AB0" w:rsidRDefault="00E804A9" w:rsidP="00E804A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04A9" w:rsidRPr="00C03AB0" w:rsidRDefault="00E804A9" w:rsidP="00E804A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04A9" w:rsidRPr="00C03AB0" w:rsidRDefault="00E804A9" w:rsidP="00E804A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04A9" w:rsidRPr="00C03AB0" w:rsidRDefault="00E804A9" w:rsidP="00E804A9">
      <w:pPr>
        <w:rPr>
          <w:rFonts w:ascii="Times New Roman" w:hAnsi="Times New Roman"/>
          <w:sz w:val="24"/>
          <w:szCs w:val="24"/>
        </w:rPr>
      </w:pPr>
    </w:p>
    <w:p w:rsidR="00E804A9" w:rsidRPr="00C03AB0" w:rsidRDefault="00E804A9" w:rsidP="00E804A9">
      <w:pPr>
        <w:rPr>
          <w:rFonts w:ascii="Times New Roman" w:hAnsi="Times New Roman"/>
          <w:sz w:val="24"/>
          <w:szCs w:val="24"/>
        </w:rPr>
      </w:pPr>
    </w:p>
    <w:p w:rsidR="00E804A9" w:rsidRPr="00C03AB0" w:rsidRDefault="00E804A9" w:rsidP="00E804A9">
      <w:pPr>
        <w:rPr>
          <w:rFonts w:ascii="Times New Roman" w:hAnsi="Times New Roman"/>
          <w:sz w:val="24"/>
          <w:szCs w:val="24"/>
        </w:rPr>
      </w:pPr>
    </w:p>
    <w:p w:rsidR="0056086D" w:rsidRPr="00087308" w:rsidRDefault="0056086D">
      <w:pPr>
        <w:rPr>
          <w:sz w:val="24"/>
          <w:szCs w:val="24"/>
        </w:rPr>
      </w:pPr>
    </w:p>
    <w:p w:rsidR="0056086D" w:rsidRPr="00087308" w:rsidRDefault="0056086D">
      <w:pPr>
        <w:rPr>
          <w:sz w:val="24"/>
          <w:szCs w:val="24"/>
        </w:rPr>
      </w:pPr>
    </w:p>
    <w:p w:rsidR="0056086D" w:rsidRPr="00087308" w:rsidRDefault="0056086D">
      <w:pPr>
        <w:rPr>
          <w:sz w:val="24"/>
          <w:szCs w:val="24"/>
        </w:rPr>
      </w:pPr>
      <w:bookmarkStart w:id="0" w:name="_MON_1485778007"/>
      <w:bookmarkStart w:id="1" w:name="_MON_1485778027"/>
      <w:bookmarkStart w:id="2" w:name="_MON_1485778043"/>
      <w:bookmarkStart w:id="3" w:name="_MON_1485776060"/>
      <w:bookmarkStart w:id="4" w:name="_MON_1485926634"/>
      <w:bookmarkEnd w:id="0"/>
      <w:bookmarkEnd w:id="1"/>
      <w:bookmarkEnd w:id="2"/>
      <w:bookmarkEnd w:id="3"/>
      <w:bookmarkEnd w:id="4"/>
    </w:p>
    <w:p w:rsidR="006D6A6F" w:rsidRPr="00087308" w:rsidRDefault="006D6A6F">
      <w:pPr>
        <w:rPr>
          <w:sz w:val="24"/>
          <w:szCs w:val="24"/>
        </w:rPr>
      </w:pPr>
    </w:p>
    <w:p w:rsidR="006D6A6F" w:rsidRPr="00087308" w:rsidRDefault="006D6A6F">
      <w:pPr>
        <w:rPr>
          <w:sz w:val="24"/>
          <w:szCs w:val="24"/>
        </w:rPr>
      </w:pPr>
    </w:p>
    <w:p w:rsidR="006D6A6F" w:rsidRPr="00087308" w:rsidRDefault="006D6A6F">
      <w:pPr>
        <w:rPr>
          <w:sz w:val="24"/>
          <w:szCs w:val="24"/>
        </w:rPr>
      </w:pPr>
    </w:p>
    <w:p w:rsidR="006D6A6F" w:rsidRPr="00087308" w:rsidRDefault="006D6A6F">
      <w:pPr>
        <w:rPr>
          <w:sz w:val="24"/>
          <w:szCs w:val="24"/>
        </w:rPr>
      </w:pPr>
    </w:p>
    <w:p w:rsidR="006D6A6F" w:rsidRPr="00087308" w:rsidRDefault="006D6A6F">
      <w:pPr>
        <w:rPr>
          <w:sz w:val="24"/>
          <w:szCs w:val="24"/>
        </w:rPr>
      </w:pPr>
    </w:p>
    <w:p w:rsidR="006D6A6F" w:rsidRPr="00087308" w:rsidRDefault="006D6A6F">
      <w:pPr>
        <w:rPr>
          <w:sz w:val="24"/>
          <w:szCs w:val="24"/>
        </w:rPr>
      </w:pPr>
    </w:p>
    <w:p w:rsidR="006D6A6F" w:rsidRPr="00087308" w:rsidRDefault="006D6A6F">
      <w:pPr>
        <w:rPr>
          <w:sz w:val="24"/>
          <w:szCs w:val="24"/>
        </w:rPr>
      </w:pPr>
    </w:p>
    <w:p w:rsidR="006D6A6F" w:rsidRPr="00087308" w:rsidRDefault="006D6A6F">
      <w:pPr>
        <w:rPr>
          <w:sz w:val="24"/>
          <w:szCs w:val="24"/>
        </w:rPr>
      </w:pPr>
    </w:p>
    <w:p w:rsidR="006D6A6F" w:rsidRDefault="006D6A6F"/>
    <w:p w:rsidR="006D6A6F" w:rsidRDefault="006D6A6F"/>
    <w:p w:rsidR="006D6A6F" w:rsidRDefault="006D6A6F"/>
    <w:p w:rsidR="006D6A6F" w:rsidRDefault="006D6A6F"/>
    <w:p w:rsidR="006D6A6F" w:rsidRDefault="006D6A6F"/>
    <w:p w:rsidR="006D6A6F" w:rsidRDefault="006D6A6F"/>
    <w:p w:rsidR="0093352A" w:rsidRDefault="0093352A"/>
    <w:p w:rsidR="0093352A" w:rsidRDefault="0093352A"/>
    <w:p w:rsidR="0093352A" w:rsidRDefault="0093352A"/>
    <w:p w:rsidR="0093352A" w:rsidRDefault="0093352A"/>
    <w:p w:rsidR="0093352A" w:rsidRDefault="0093352A"/>
    <w:p w:rsidR="0093352A" w:rsidRDefault="0093352A"/>
    <w:p w:rsidR="0093352A" w:rsidRDefault="0093352A"/>
    <w:sectPr w:rsidR="0093352A" w:rsidSect="00486697">
      <w:footerReference w:type="default" r:id="rId11"/>
      <w:pgSz w:w="11906" w:h="16838"/>
      <w:pgMar w:top="81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D56" w:rsidRDefault="00283D56" w:rsidP="00486697">
      <w:pPr>
        <w:spacing w:after="0" w:line="240" w:lineRule="auto"/>
      </w:pPr>
      <w:r>
        <w:separator/>
      </w:r>
    </w:p>
  </w:endnote>
  <w:endnote w:type="continuationSeparator" w:id="0">
    <w:p w:rsidR="00283D56" w:rsidRDefault="00283D56" w:rsidP="0048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83234972"/>
      <w:docPartObj>
        <w:docPartGallery w:val="Page Numbers (Bottom of Page)"/>
        <w:docPartUnique/>
      </w:docPartObj>
    </w:sdtPr>
    <w:sdtContent>
      <w:p w:rsidR="000A5DE9" w:rsidRDefault="004C3EE9">
        <w:pPr>
          <w:pStyle w:val="a7"/>
          <w:jc w:val="right"/>
        </w:pPr>
        <w:fldSimple w:instr="PAGE   \* MERGEFORMAT">
          <w:r w:rsidR="00E3729D">
            <w:rPr>
              <w:noProof/>
            </w:rPr>
            <w:t>5</w:t>
          </w:r>
        </w:fldSimple>
      </w:p>
    </w:sdtContent>
  </w:sdt>
  <w:p w:rsidR="000A5DE9" w:rsidRDefault="000A5DE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D56" w:rsidRDefault="00283D56" w:rsidP="00486697">
      <w:pPr>
        <w:spacing w:after="0" w:line="240" w:lineRule="auto"/>
      </w:pPr>
      <w:r>
        <w:separator/>
      </w:r>
    </w:p>
  </w:footnote>
  <w:footnote w:type="continuationSeparator" w:id="0">
    <w:p w:rsidR="00283D56" w:rsidRDefault="00283D56" w:rsidP="00486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6C18"/>
    <w:multiLevelType w:val="multilevel"/>
    <w:tmpl w:val="8B2211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8833E75"/>
    <w:multiLevelType w:val="hybridMultilevel"/>
    <w:tmpl w:val="F9106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2EDE4A18"/>
    <w:multiLevelType w:val="hybridMultilevel"/>
    <w:tmpl w:val="9FA4CB2E"/>
    <w:lvl w:ilvl="0" w:tplc="352EB52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148C"/>
    <w:rsid w:val="000277C6"/>
    <w:rsid w:val="000677E1"/>
    <w:rsid w:val="00087308"/>
    <w:rsid w:val="000A2A28"/>
    <w:rsid w:val="000A3CE6"/>
    <w:rsid w:val="000A5DE9"/>
    <w:rsid w:val="000C2DB2"/>
    <w:rsid w:val="000D183C"/>
    <w:rsid w:val="00106947"/>
    <w:rsid w:val="00131E29"/>
    <w:rsid w:val="00151987"/>
    <w:rsid w:val="00186E8F"/>
    <w:rsid w:val="00192F09"/>
    <w:rsid w:val="001B1626"/>
    <w:rsid w:val="001E00E2"/>
    <w:rsid w:val="00235441"/>
    <w:rsid w:val="002571E4"/>
    <w:rsid w:val="00283D56"/>
    <w:rsid w:val="002D5332"/>
    <w:rsid w:val="0030351D"/>
    <w:rsid w:val="003A0D27"/>
    <w:rsid w:val="003A3F80"/>
    <w:rsid w:val="003E5AB1"/>
    <w:rsid w:val="0044551E"/>
    <w:rsid w:val="00486697"/>
    <w:rsid w:val="004A270A"/>
    <w:rsid w:val="004C3EE9"/>
    <w:rsid w:val="00514F2C"/>
    <w:rsid w:val="0054148C"/>
    <w:rsid w:val="0054288B"/>
    <w:rsid w:val="0054564B"/>
    <w:rsid w:val="0056086D"/>
    <w:rsid w:val="00560CE1"/>
    <w:rsid w:val="005A3533"/>
    <w:rsid w:val="00626484"/>
    <w:rsid w:val="00634371"/>
    <w:rsid w:val="006941AA"/>
    <w:rsid w:val="006B091D"/>
    <w:rsid w:val="006D6A6F"/>
    <w:rsid w:val="00704CE6"/>
    <w:rsid w:val="00713EFC"/>
    <w:rsid w:val="007D0C7C"/>
    <w:rsid w:val="007E0228"/>
    <w:rsid w:val="00802560"/>
    <w:rsid w:val="00876EB5"/>
    <w:rsid w:val="0089094E"/>
    <w:rsid w:val="00892A95"/>
    <w:rsid w:val="008B4974"/>
    <w:rsid w:val="008B4CAB"/>
    <w:rsid w:val="008E0143"/>
    <w:rsid w:val="0093288C"/>
    <w:rsid w:val="0093352A"/>
    <w:rsid w:val="009B32EF"/>
    <w:rsid w:val="009D1ADC"/>
    <w:rsid w:val="00AA3181"/>
    <w:rsid w:val="00AE21BD"/>
    <w:rsid w:val="00B55C46"/>
    <w:rsid w:val="00B72A15"/>
    <w:rsid w:val="00C371BB"/>
    <w:rsid w:val="00CB5CEC"/>
    <w:rsid w:val="00CE7A16"/>
    <w:rsid w:val="00D01A70"/>
    <w:rsid w:val="00D12050"/>
    <w:rsid w:val="00D4766B"/>
    <w:rsid w:val="00D94A3C"/>
    <w:rsid w:val="00D95379"/>
    <w:rsid w:val="00DB21D7"/>
    <w:rsid w:val="00DD6C44"/>
    <w:rsid w:val="00DE1ECE"/>
    <w:rsid w:val="00DE341C"/>
    <w:rsid w:val="00E12E67"/>
    <w:rsid w:val="00E22EDC"/>
    <w:rsid w:val="00E35601"/>
    <w:rsid w:val="00E3729D"/>
    <w:rsid w:val="00E608EF"/>
    <w:rsid w:val="00E672C4"/>
    <w:rsid w:val="00E804A9"/>
    <w:rsid w:val="00ED0753"/>
    <w:rsid w:val="00F82D0B"/>
    <w:rsid w:val="00F85101"/>
    <w:rsid w:val="00FB3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styleId="a9">
    <w:name w:val="List Paragraph"/>
    <w:basedOn w:val="a"/>
    <w:uiPriority w:val="99"/>
    <w:qFormat/>
    <w:rsid w:val="00D01A70"/>
    <w:pPr>
      <w:ind w:left="720"/>
      <w:contextualSpacing/>
    </w:pPr>
  </w:style>
  <w:style w:type="paragraph" w:styleId="aa">
    <w:name w:val="Subtitle"/>
    <w:basedOn w:val="a"/>
    <w:link w:val="ab"/>
    <w:qFormat/>
    <w:rsid w:val="0093352A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</w:rPr>
  </w:style>
  <w:style w:type="character" w:customStyle="1" w:styleId="ab">
    <w:name w:val="Подзаголовок Знак"/>
    <w:basedOn w:val="a0"/>
    <w:link w:val="aa"/>
    <w:rsid w:val="0093352A"/>
    <w:rPr>
      <w:rFonts w:ascii="Times New Roman" w:eastAsia="Times New Roman" w:hAnsi="Times New Roman" w:cs="Times New Roman"/>
      <w:sz w:val="32"/>
      <w:szCs w:val="20"/>
    </w:rPr>
  </w:style>
  <w:style w:type="character" w:styleId="ac">
    <w:name w:val="Hyperlink"/>
    <w:uiPriority w:val="99"/>
    <w:unhideWhenUsed/>
    <w:rsid w:val="00E804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5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22007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consultant.ru/document/cons_doc_LAW_408518/ba9a06fa106be914b8dcf12c85415a540ddad876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22187/5f6f7721cc98fe40947a5feaeddc79eae8b40591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36F0D-2BB0-4B5C-84DC-7BB3FE4C1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1126</Words>
  <Characters>6420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cp:lastPrinted>2022-12-19T12:04:00Z</cp:lastPrinted>
  <dcterms:created xsi:type="dcterms:W3CDTF">2022-07-12T13:39:00Z</dcterms:created>
  <dcterms:modified xsi:type="dcterms:W3CDTF">2022-12-19T12:09:00Z</dcterms:modified>
</cp:coreProperties>
</file>