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AF4" w:rsidRPr="009F2AF4" w:rsidRDefault="009F2AF4" w:rsidP="009F2AF4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F2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 Волчанского сельского поселения Каменского  муниципального района</w:t>
      </w:r>
    </w:p>
    <w:p w:rsidR="009F2AF4" w:rsidRPr="009F2AF4" w:rsidRDefault="009F2AF4" w:rsidP="009F2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Воронежской области</w:t>
      </w:r>
    </w:p>
    <w:p w:rsidR="009F2AF4" w:rsidRPr="009F2AF4" w:rsidRDefault="009F2AF4" w:rsidP="009F2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F2AF4" w:rsidRPr="009F2AF4" w:rsidRDefault="009F2AF4" w:rsidP="009F2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F2A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РЕШЕНИЕ</w:t>
      </w:r>
      <w:r w:rsidRPr="009F2A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9F2A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   </w:t>
      </w:r>
      <w:r w:rsidR="004F7BE3">
        <w:rPr>
          <w:rFonts w:ascii="Times New Roman" w:eastAsia="Times New Roman" w:hAnsi="Times New Roman" w:cs="Times New Roman"/>
          <w:sz w:val="28"/>
          <w:szCs w:val="20"/>
          <w:lang w:eastAsia="ru-RU"/>
        </w:rPr>
        <w:t>29</w:t>
      </w:r>
      <w:r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»    </w:t>
      </w:r>
      <w:r w:rsidR="004F7B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октября  </w:t>
      </w:r>
      <w:r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>201</w:t>
      </w:r>
      <w:r w:rsidR="007327A9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                                          № </w:t>
      </w:r>
      <w:r w:rsidR="004F7BE3">
        <w:rPr>
          <w:rFonts w:ascii="Times New Roman" w:eastAsia="Times New Roman" w:hAnsi="Times New Roman" w:cs="Times New Roman"/>
          <w:sz w:val="28"/>
          <w:szCs w:val="20"/>
          <w:lang w:eastAsia="ru-RU"/>
        </w:rPr>
        <w:t>155</w:t>
      </w: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 бюджета  Волчанского</w:t>
      </w: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за 9 месяцев 201</w:t>
      </w:r>
      <w:r w:rsidR="007327A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Рассмотрев отчет об исполнении бюджета Волчанского сельского поселения за 9 месяцев 201</w:t>
      </w:r>
      <w:r w:rsidR="007327A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Совет народных депутатов Волчанского сельского поселения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F2AF4" w:rsidRPr="009F2AF4" w:rsidRDefault="009F2AF4" w:rsidP="009F2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1.Принять к сведению отчет об исполнении   бюджета Волчанского сельского поселения за 9 месяцев 201</w:t>
      </w:r>
      <w:r w:rsidR="007327A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доходам в сумме-   </w:t>
      </w:r>
      <w:r w:rsidR="007327A9">
        <w:rPr>
          <w:rFonts w:ascii="Times New Roman" w:eastAsia="Times New Roman" w:hAnsi="Times New Roman" w:cs="Times New Roman"/>
          <w:sz w:val="28"/>
          <w:szCs w:val="28"/>
          <w:lang w:eastAsia="ru-RU"/>
        </w:rPr>
        <w:t>6425912,11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4F7B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 расходам в сумме – </w:t>
      </w:r>
      <w:r w:rsidR="007327A9">
        <w:rPr>
          <w:rFonts w:ascii="Times New Roman" w:eastAsia="Times New Roman" w:hAnsi="Times New Roman" w:cs="Times New Roman"/>
          <w:sz w:val="28"/>
          <w:szCs w:val="28"/>
          <w:lang w:eastAsia="ru-RU"/>
        </w:rPr>
        <w:t>6974183,50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4F7B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2.Численность лиц замещающих выборную муниципальную должность в органах местного самоуправления Волчанского сельского поселения- 1 чел.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3.Численность лиц, замещающих должности муниципальной службы органов местного самоуправления Волчанского сельского поселения за отчетный период- 1 чел.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4.Фактические затраты на денежное вознаграждение лица, замещающего выборную муниципальную должность и денежное содержание муниципальных служащих за 9 месяцев 201</w:t>
      </w:r>
      <w:r w:rsidR="007327A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органов местного самоуправления Волчанского сельского поселения  принять к сведению: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поселения- </w:t>
      </w:r>
      <w:r w:rsidR="00732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7327A9">
        <w:rPr>
          <w:rFonts w:ascii="Times New Roman" w:eastAsia="Times New Roman" w:hAnsi="Times New Roman" w:cs="Times New Roman"/>
          <w:sz w:val="28"/>
          <w:szCs w:val="28"/>
          <w:lang w:eastAsia="ru-RU"/>
        </w:rPr>
        <w:t>363211,00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1 категории –    </w:t>
      </w:r>
      <w:r w:rsidR="007327A9">
        <w:rPr>
          <w:rFonts w:ascii="Times New Roman" w:eastAsia="Times New Roman" w:hAnsi="Times New Roman" w:cs="Times New Roman"/>
          <w:sz w:val="28"/>
          <w:szCs w:val="28"/>
          <w:lang w:eastAsia="ru-RU"/>
        </w:rPr>
        <w:t>157405,00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рублей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082D" w:rsidRDefault="0091082D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9F2AF4"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Волчанского </w:t>
      </w: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 поселения                                </w:t>
      </w:r>
      <w:r w:rsidR="00910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910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Бурляева</w:t>
      </w: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795" w:rsidRDefault="00206795"/>
    <w:p w:rsidR="009F2AF4" w:rsidRDefault="009F2AF4"/>
    <w:p w:rsidR="009F2AF4" w:rsidRDefault="009F2AF4"/>
    <w:p w:rsidR="009F2AF4" w:rsidRDefault="009F2AF4"/>
    <w:p w:rsidR="009F2AF4" w:rsidRDefault="009F2AF4"/>
    <w:p w:rsidR="009F2AF4" w:rsidRDefault="009F2AF4"/>
    <w:p w:rsidR="009F2AF4" w:rsidRDefault="009F2AF4" w:rsidP="009F2AF4">
      <w:pPr>
        <w:jc w:val="center"/>
      </w:pPr>
      <w:r>
        <w:lastRenderedPageBreak/>
        <w:t>Доходы</w:t>
      </w:r>
    </w:p>
    <w:tbl>
      <w:tblPr>
        <w:tblStyle w:val="a3"/>
        <w:tblW w:w="10632" w:type="dxa"/>
        <w:tblInd w:w="-743" w:type="dxa"/>
        <w:tblLayout w:type="fixed"/>
        <w:tblLook w:val="04A0"/>
      </w:tblPr>
      <w:tblGrid>
        <w:gridCol w:w="3403"/>
        <w:gridCol w:w="2551"/>
        <w:gridCol w:w="1560"/>
        <w:gridCol w:w="1417"/>
        <w:gridCol w:w="1701"/>
      </w:tblGrid>
      <w:tr w:rsidR="009F2AF4" w:rsidRPr="009F2AF4" w:rsidTr="009F2AF4">
        <w:trPr>
          <w:trHeight w:val="863"/>
        </w:trPr>
        <w:tc>
          <w:tcPr>
            <w:tcW w:w="3403" w:type="dxa"/>
            <w:hideMark/>
          </w:tcPr>
          <w:p w:rsidR="009F2AF4" w:rsidRPr="009F2AF4" w:rsidRDefault="009F2AF4">
            <w:pPr>
              <w:jc w:val="center"/>
              <w:rPr>
                <w:b/>
                <w:bCs/>
              </w:rPr>
            </w:pPr>
            <w:r w:rsidRPr="009F2AF4">
              <w:rPr>
                <w:b/>
                <w:bCs/>
              </w:rPr>
              <w:t>1-Наименование показателя</w:t>
            </w:r>
          </w:p>
        </w:tc>
        <w:tc>
          <w:tcPr>
            <w:tcW w:w="2551" w:type="dxa"/>
            <w:hideMark/>
          </w:tcPr>
          <w:p w:rsidR="009F2AF4" w:rsidRPr="009F2AF4" w:rsidRDefault="009F2AF4">
            <w:pPr>
              <w:jc w:val="center"/>
              <w:rPr>
                <w:b/>
                <w:bCs/>
              </w:rPr>
            </w:pPr>
            <w:r w:rsidRPr="009F2AF4">
              <w:rPr>
                <w:b/>
                <w:bCs/>
              </w:rPr>
              <w:t>3-Код дохода по бюджетной классификации</w:t>
            </w:r>
          </w:p>
        </w:tc>
        <w:tc>
          <w:tcPr>
            <w:tcW w:w="1560" w:type="dxa"/>
            <w:hideMark/>
          </w:tcPr>
          <w:p w:rsidR="009F2AF4" w:rsidRPr="009F2AF4" w:rsidRDefault="009F2AF4">
            <w:pPr>
              <w:jc w:val="center"/>
              <w:rPr>
                <w:b/>
                <w:bCs/>
              </w:rPr>
            </w:pPr>
            <w:r w:rsidRPr="009F2AF4">
              <w:rPr>
                <w:b/>
                <w:bCs/>
              </w:rPr>
              <w:t>4-Утвержденные бюджетные назначения</w:t>
            </w:r>
          </w:p>
        </w:tc>
        <w:tc>
          <w:tcPr>
            <w:tcW w:w="1417" w:type="dxa"/>
            <w:hideMark/>
          </w:tcPr>
          <w:p w:rsidR="009F2AF4" w:rsidRPr="009F2AF4" w:rsidRDefault="009F2AF4">
            <w:pPr>
              <w:jc w:val="center"/>
              <w:rPr>
                <w:b/>
                <w:bCs/>
              </w:rPr>
            </w:pPr>
            <w:r w:rsidRPr="009F2AF4">
              <w:rPr>
                <w:b/>
                <w:bCs/>
              </w:rPr>
              <w:t>5-Исполнено</w:t>
            </w:r>
          </w:p>
        </w:tc>
        <w:tc>
          <w:tcPr>
            <w:tcW w:w="1701" w:type="dxa"/>
            <w:hideMark/>
          </w:tcPr>
          <w:p w:rsidR="009F2AF4" w:rsidRPr="009F2AF4" w:rsidRDefault="009F2AF4">
            <w:pPr>
              <w:jc w:val="center"/>
              <w:rPr>
                <w:b/>
                <w:bCs/>
              </w:rPr>
            </w:pPr>
            <w:r w:rsidRPr="009F2AF4">
              <w:rPr>
                <w:b/>
                <w:bCs/>
              </w:rPr>
              <w:t>6-Неисполненные назначения</w:t>
            </w:r>
          </w:p>
        </w:tc>
      </w:tr>
      <w:tr w:rsidR="009F2AF4" w:rsidRPr="009F2AF4" w:rsidTr="009F2AF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Доходы бюджета - Всего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85000000000000000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9 038 364,00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6 425 912,11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2 633 236,98</w:t>
            </w:r>
          </w:p>
        </w:tc>
      </w:tr>
      <w:tr w:rsidR="009F2AF4" w:rsidRPr="009F2AF4" w:rsidTr="009F2AF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НАЛОГОВЫЕ И НЕНАЛОГОВЫЕ ДОХОДЫ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10000000000000000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1 781 280,00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1 185 905,47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616 159,62</w:t>
            </w:r>
          </w:p>
        </w:tc>
      </w:tr>
      <w:tr w:rsidR="009F2AF4" w:rsidRPr="009F2AF4" w:rsidTr="009F2AF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НАЛОГИ НА ПРИБЫЛЬ, ДОХОДЫ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10100000000000000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110 000,00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83 870,55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30 245,28</w:t>
            </w:r>
          </w:p>
        </w:tc>
      </w:tr>
      <w:tr w:rsidR="009F2AF4" w:rsidRPr="009F2AF4" w:rsidTr="009F2AF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 на доходы физических лиц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10102000010000110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110 000,00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83 870,55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30 245,28</w:t>
            </w:r>
          </w:p>
        </w:tc>
      </w:tr>
      <w:tr w:rsidR="009F2AF4" w:rsidRPr="009F2AF4" w:rsidTr="009F2AF4">
        <w:trPr>
          <w:trHeight w:val="18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10102010010000110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110 000,00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83 855,55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30 245,28</w:t>
            </w:r>
          </w:p>
        </w:tc>
      </w:tr>
      <w:tr w:rsidR="009F2AF4" w:rsidRPr="009F2AF4" w:rsidTr="009F2AF4">
        <w:trPr>
          <w:trHeight w:val="18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 xml:space="preserve">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9F2AF4">
              <w:t>доходов</w:t>
            </w:r>
            <w:proofErr w:type="gramStart"/>
            <w:r w:rsidRPr="009F2AF4">
              <w:t>,в</w:t>
            </w:r>
            <w:proofErr w:type="spellEnd"/>
            <w:proofErr w:type="gramEnd"/>
            <w:r w:rsidRPr="009F2AF4"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10102010011000110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110 000,00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79 754,72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30 245,28</w:t>
            </w:r>
          </w:p>
        </w:tc>
      </w:tr>
      <w:tr w:rsidR="009F2AF4" w:rsidRPr="009F2AF4" w:rsidTr="009F2AF4">
        <w:trPr>
          <w:trHeight w:val="18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10102010012100110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1 045,16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9F2AF4">
        <w:trPr>
          <w:trHeight w:val="18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9F2AF4">
              <w:t>Федераци</w:t>
            </w:r>
            <w:proofErr w:type="spellEnd"/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10102010013000110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3 055,67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9F2AF4">
        <w:trPr>
          <w:trHeight w:val="12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10102030010000110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15,00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9F2AF4">
        <w:trPr>
          <w:trHeight w:val="12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10102030013000110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15,00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9F2AF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НАЛОГИ НА ИМУЩЕСТВО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10600000000000000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1 415 280,00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834 034,92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585 814,34</w:t>
            </w:r>
          </w:p>
        </w:tc>
      </w:tr>
      <w:tr w:rsidR="009F2AF4" w:rsidRPr="009F2AF4" w:rsidTr="009F2AF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 на имущество физических лиц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10601000000000110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18 000,00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7 685,34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10 330,00</w:t>
            </w:r>
          </w:p>
        </w:tc>
      </w:tr>
      <w:tr w:rsidR="009F2AF4" w:rsidRPr="009F2AF4" w:rsidTr="009F2AF4">
        <w:trPr>
          <w:trHeight w:val="12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10601030100000110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18 000,00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7 685,34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10 330,00</w:t>
            </w:r>
          </w:p>
        </w:tc>
      </w:tr>
      <w:tr w:rsidR="009F2AF4" w:rsidRPr="009F2AF4" w:rsidTr="009F2AF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 на имущество физических лиц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10601030101000110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18 000,00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7 670,00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10 330,00</w:t>
            </w:r>
          </w:p>
        </w:tc>
      </w:tr>
      <w:tr w:rsidR="009F2AF4" w:rsidRPr="009F2AF4" w:rsidTr="009F2AF4">
        <w:trPr>
          <w:trHeight w:val="15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10601030102100110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15,34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9F2AF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Земельный налог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10606000000000110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1 397 280,00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826 349,58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575 484,34</w:t>
            </w:r>
          </w:p>
        </w:tc>
      </w:tr>
      <w:tr w:rsidR="009F2AF4" w:rsidRPr="009F2AF4" w:rsidTr="009F2AF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Земельный налог с организаций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10606030000000110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1 097 280,00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680 068,07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421 329,00</w:t>
            </w:r>
          </w:p>
        </w:tc>
      </w:tr>
      <w:tr w:rsidR="009F2AF4" w:rsidRPr="009F2AF4" w:rsidTr="009F2AF4">
        <w:trPr>
          <w:trHeight w:val="9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10606033100000110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1 097 280,00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680 068,07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421 329,00</w:t>
            </w:r>
          </w:p>
        </w:tc>
      </w:tr>
      <w:tr w:rsidR="009F2AF4" w:rsidRPr="009F2AF4" w:rsidTr="009F2AF4">
        <w:trPr>
          <w:trHeight w:val="15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proofErr w:type="gramStart"/>
            <w:r w:rsidRPr="009F2AF4"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10606033101000110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1 081 940,00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660 611,00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421 329,00</w:t>
            </w:r>
          </w:p>
        </w:tc>
      </w:tr>
      <w:tr w:rsidR="009F2AF4" w:rsidRPr="009F2AF4" w:rsidTr="009F2AF4">
        <w:trPr>
          <w:trHeight w:val="12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10606033102100110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15 340,00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19 457,07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9F2AF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Земельный налог с физических лиц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10606040000000110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300 000,00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146 281,51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154 155,34</w:t>
            </w:r>
          </w:p>
        </w:tc>
      </w:tr>
      <w:tr w:rsidR="009F2AF4" w:rsidRPr="009F2AF4" w:rsidTr="009F2AF4">
        <w:trPr>
          <w:trHeight w:val="9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10606043100000110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300 000,00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146 281,51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154 155,34</w:t>
            </w:r>
          </w:p>
        </w:tc>
      </w:tr>
      <w:tr w:rsidR="009F2AF4" w:rsidRPr="009F2AF4" w:rsidTr="009F2AF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Земельный налог с физических лиц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10606043101000110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300 000,00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145 844,66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154 155,34</w:t>
            </w:r>
          </w:p>
        </w:tc>
      </w:tr>
      <w:tr w:rsidR="009F2AF4" w:rsidRPr="009F2AF4" w:rsidTr="009F2AF4">
        <w:trPr>
          <w:trHeight w:val="12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lastRenderedPageBreak/>
              <w:t>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10606043102100110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436,85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9F2AF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ГОСУДАРСТВЕННАЯ ПОШЛИНА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10800000000000000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900,00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100,00</w:t>
            </w:r>
          </w:p>
        </w:tc>
      </w:tr>
      <w:tr w:rsidR="009F2AF4" w:rsidRPr="009F2AF4" w:rsidTr="009F2AF4">
        <w:trPr>
          <w:trHeight w:val="12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10804000010000110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900,00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100,00</w:t>
            </w:r>
          </w:p>
        </w:tc>
      </w:tr>
      <w:tr w:rsidR="009F2AF4" w:rsidRPr="009F2AF4" w:rsidTr="009F2AF4">
        <w:trPr>
          <w:trHeight w:val="18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10804020010000110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900,00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100,00</w:t>
            </w:r>
          </w:p>
        </w:tc>
      </w:tr>
      <w:tr w:rsidR="009F2AF4" w:rsidRPr="009F2AF4" w:rsidTr="009F2AF4">
        <w:trPr>
          <w:trHeight w:val="18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10804020011000110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900,00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100,00</w:t>
            </w:r>
          </w:p>
        </w:tc>
      </w:tr>
      <w:tr w:rsidR="009F2AF4" w:rsidRPr="009F2AF4" w:rsidTr="009F2AF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ШТРАФЫ, САНКЦИИ, ВОЗМЕЩЕНИЕ УЩЕРБА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11600000000000000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5 000,00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5 000,00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9F2AF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11690000000000140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5 000,00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5 000,00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9F2AF4">
        <w:trPr>
          <w:trHeight w:val="9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11690050100000140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5 000,00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5 000,00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9F2AF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ПРОЧИЕ НЕНАЛОГОВЫЕ ДОХОДЫ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11700000000000000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250 000,00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262 100,00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9F2AF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Прочие неналоговые доходы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11705000000000180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250 000,00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262 100,00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9F2AF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Прочие неналоговые доходы бюджетов сельских поселений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11705050100000180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250 000,00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262 100,00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9F2AF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БЕЗВОЗМЕЗДНЫЕ ПОСТУПЛЕНИЯ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20000000000000000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7 257 084,00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5 240 006,64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2 017 077,36</w:t>
            </w:r>
          </w:p>
        </w:tc>
      </w:tr>
      <w:tr w:rsidR="009F2AF4" w:rsidRPr="009F2AF4" w:rsidTr="009F2AF4">
        <w:trPr>
          <w:trHeight w:val="9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20200000000000000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7 222 084,00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5 205 006,64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2 017 077,36</w:t>
            </w:r>
          </w:p>
        </w:tc>
      </w:tr>
      <w:tr w:rsidR="009F2AF4" w:rsidRPr="009F2AF4" w:rsidTr="009F2AF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Дотации бюджетам бюджетной системы Российской Федерации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20210000000000150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3 469 900,00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2 602 800,00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867 100,00</w:t>
            </w:r>
          </w:p>
        </w:tc>
      </w:tr>
      <w:tr w:rsidR="009F2AF4" w:rsidRPr="009F2AF4" w:rsidTr="009F2AF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Дотации на выравнивание бюджетной обеспеченности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20215001000000150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978 200,00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734 800,00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243 400,00</w:t>
            </w:r>
          </w:p>
        </w:tc>
      </w:tr>
      <w:tr w:rsidR="009F2AF4" w:rsidRPr="009F2AF4" w:rsidTr="009F2AF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20215001100000150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978 200,00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734 800,00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243 400,00</w:t>
            </w:r>
          </w:p>
        </w:tc>
      </w:tr>
      <w:tr w:rsidR="009F2AF4" w:rsidRPr="009F2AF4" w:rsidTr="009F2AF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20215002000000150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2 491 700,00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1 868 000,00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623 700,00</w:t>
            </w:r>
          </w:p>
        </w:tc>
      </w:tr>
      <w:tr w:rsidR="009F2AF4" w:rsidRPr="009F2AF4" w:rsidTr="009F2AF4">
        <w:trPr>
          <w:trHeight w:val="9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20215002100000150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2 491 700,00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1 868 000,00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623 700,00</w:t>
            </w:r>
          </w:p>
        </w:tc>
      </w:tr>
      <w:tr w:rsidR="009F2AF4" w:rsidRPr="009F2AF4" w:rsidTr="009F2AF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Субвенции бюджетам бюджетной системы Российской Федерации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20230000000000150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78 800,00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59 100,00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19 700,00</w:t>
            </w:r>
          </w:p>
        </w:tc>
      </w:tr>
      <w:tr w:rsidR="009F2AF4" w:rsidRPr="009F2AF4" w:rsidTr="009F2AF4">
        <w:trPr>
          <w:trHeight w:val="9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20235118000000150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78 800,00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59 100,00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19 700,00</w:t>
            </w:r>
          </w:p>
        </w:tc>
      </w:tr>
      <w:tr w:rsidR="009F2AF4" w:rsidRPr="009F2AF4" w:rsidTr="009F2AF4">
        <w:trPr>
          <w:trHeight w:val="12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20235118100000150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78 800,00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59 100,00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19 700,00</w:t>
            </w:r>
          </w:p>
        </w:tc>
      </w:tr>
      <w:tr w:rsidR="009F2AF4" w:rsidRPr="009F2AF4" w:rsidTr="009F2AF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Иные межбюджетные трансферты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20240000000000150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3 673 384,00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2 543 106,64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1 130 277,36</w:t>
            </w:r>
          </w:p>
        </w:tc>
      </w:tr>
      <w:tr w:rsidR="009F2AF4" w:rsidRPr="009F2AF4" w:rsidTr="009F2AF4">
        <w:trPr>
          <w:trHeight w:val="15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20240014000000150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1 555 000,00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875 099,64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679 900,36</w:t>
            </w:r>
          </w:p>
        </w:tc>
      </w:tr>
      <w:tr w:rsidR="009F2AF4" w:rsidRPr="009F2AF4" w:rsidTr="009F2AF4">
        <w:trPr>
          <w:trHeight w:val="18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20240014100000150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1 555 000,00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875 099,64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679 900,36</w:t>
            </w:r>
          </w:p>
        </w:tc>
      </w:tr>
      <w:tr w:rsidR="009F2AF4" w:rsidRPr="009F2AF4" w:rsidTr="009F2AF4">
        <w:trPr>
          <w:trHeight w:val="12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20245160000000150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15 000,00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15 000,00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9F2AF4">
        <w:trPr>
          <w:trHeight w:val="12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20245160100000150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15 000,00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15 000,00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9F2AF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Прочие межбюджетные трансферты, передаваемые бюджетам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20249999000000150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2 103 384,00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1 653 007,00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450 377,00</w:t>
            </w:r>
          </w:p>
        </w:tc>
      </w:tr>
      <w:tr w:rsidR="009F2AF4" w:rsidRPr="009F2AF4" w:rsidTr="009F2AF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Прочие межбюджетные трансферты, передаваемые бюджетам сельских поселений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20249999100000150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2 103 384,00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1 653 007,00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450 377,00</w:t>
            </w:r>
          </w:p>
        </w:tc>
      </w:tr>
      <w:tr w:rsidR="009F2AF4" w:rsidRPr="009F2AF4" w:rsidTr="009F2AF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ПРОЧИЕ БЕЗВОЗМЕЗДНЫЕ ПОСТУПЛЕНИЯ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20700000000000000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35 000,00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35 000,00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9F2AF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Прочие безвозмездные поступления в бюджеты сельских поселений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20705000100000150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35 000,00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35 000,00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9F2AF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Прочие безвозмездные поступления в бюджеты сельских поселений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20705030100000150</w:t>
            </w:r>
          </w:p>
        </w:tc>
        <w:tc>
          <w:tcPr>
            <w:tcW w:w="1560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35 000,00</w:t>
            </w:r>
          </w:p>
        </w:tc>
        <w:tc>
          <w:tcPr>
            <w:tcW w:w="1417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35 000,00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</w:tbl>
    <w:p w:rsidR="009F2AF4" w:rsidRDefault="009F2AF4" w:rsidP="009F2AF4">
      <w:pPr>
        <w:jc w:val="center"/>
      </w:pPr>
    </w:p>
    <w:p w:rsidR="009F2AF4" w:rsidRDefault="009F2AF4"/>
    <w:p w:rsidR="009F2AF4" w:rsidRDefault="009F2AF4"/>
    <w:p w:rsidR="009F2AF4" w:rsidRDefault="009F2AF4"/>
    <w:p w:rsidR="009F2AF4" w:rsidRDefault="009F2AF4"/>
    <w:p w:rsidR="009F2AF4" w:rsidRDefault="009F2AF4"/>
    <w:p w:rsidR="009F2AF4" w:rsidRDefault="009F2AF4"/>
    <w:p w:rsidR="009F2AF4" w:rsidRDefault="009F2AF4"/>
    <w:p w:rsidR="009F2AF4" w:rsidRDefault="009F2AF4"/>
    <w:p w:rsidR="004D0452" w:rsidRDefault="004D0452"/>
    <w:p w:rsidR="004D0452" w:rsidRDefault="004D0452"/>
    <w:p w:rsidR="004D0452" w:rsidRDefault="004D0452"/>
    <w:p w:rsidR="004F7BE3" w:rsidRDefault="004F7BE3" w:rsidP="004D0452">
      <w:pPr>
        <w:jc w:val="center"/>
      </w:pPr>
    </w:p>
    <w:p w:rsidR="004F7BE3" w:rsidRDefault="004F7BE3" w:rsidP="004D0452">
      <w:pPr>
        <w:jc w:val="center"/>
      </w:pPr>
    </w:p>
    <w:p w:rsidR="004D0452" w:rsidRDefault="004D0452" w:rsidP="004D0452">
      <w:pPr>
        <w:jc w:val="center"/>
      </w:pPr>
      <w:r>
        <w:lastRenderedPageBreak/>
        <w:t>Расходы</w:t>
      </w:r>
    </w:p>
    <w:tbl>
      <w:tblPr>
        <w:tblStyle w:val="a3"/>
        <w:tblW w:w="10206" w:type="dxa"/>
        <w:tblInd w:w="-1026" w:type="dxa"/>
        <w:tblLayout w:type="fixed"/>
        <w:tblLook w:val="04A0"/>
      </w:tblPr>
      <w:tblGrid>
        <w:gridCol w:w="2835"/>
        <w:gridCol w:w="709"/>
        <w:gridCol w:w="1418"/>
        <w:gridCol w:w="850"/>
        <w:gridCol w:w="1418"/>
        <w:gridCol w:w="1417"/>
        <w:gridCol w:w="1559"/>
      </w:tblGrid>
      <w:tr w:rsidR="004D0452" w:rsidRPr="004D0452" w:rsidTr="004D0452">
        <w:trPr>
          <w:trHeight w:val="863"/>
        </w:trPr>
        <w:tc>
          <w:tcPr>
            <w:tcW w:w="2835" w:type="dxa"/>
            <w:hideMark/>
          </w:tcPr>
          <w:p w:rsidR="004D0452" w:rsidRPr="004D0452" w:rsidRDefault="004D0452">
            <w:pPr>
              <w:jc w:val="center"/>
              <w:rPr>
                <w:b/>
                <w:bCs/>
              </w:rPr>
            </w:pPr>
            <w:r w:rsidRPr="004D0452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hideMark/>
          </w:tcPr>
          <w:p w:rsidR="004D0452" w:rsidRPr="004D0452" w:rsidRDefault="004D0452">
            <w:pPr>
              <w:jc w:val="center"/>
              <w:rPr>
                <w:b/>
                <w:bCs/>
              </w:rPr>
            </w:pPr>
            <w:r w:rsidRPr="004D0452">
              <w:rPr>
                <w:b/>
                <w:bCs/>
              </w:rPr>
              <w:t>РЗПР</w:t>
            </w:r>
          </w:p>
        </w:tc>
        <w:tc>
          <w:tcPr>
            <w:tcW w:w="1418" w:type="dxa"/>
            <w:hideMark/>
          </w:tcPr>
          <w:p w:rsidR="004D0452" w:rsidRPr="004D0452" w:rsidRDefault="004D0452">
            <w:pPr>
              <w:jc w:val="center"/>
              <w:rPr>
                <w:b/>
                <w:bCs/>
              </w:rPr>
            </w:pPr>
            <w:r w:rsidRPr="004D0452">
              <w:rPr>
                <w:b/>
                <w:bCs/>
              </w:rPr>
              <w:t>ЦСР</w:t>
            </w:r>
          </w:p>
        </w:tc>
        <w:tc>
          <w:tcPr>
            <w:tcW w:w="850" w:type="dxa"/>
            <w:hideMark/>
          </w:tcPr>
          <w:p w:rsidR="004D0452" w:rsidRPr="004D0452" w:rsidRDefault="004D0452">
            <w:pPr>
              <w:jc w:val="center"/>
              <w:rPr>
                <w:b/>
                <w:bCs/>
              </w:rPr>
            </w:pPr>
            <w:r w:rsidRPr="004D0452">
              <w:rPr>
                <w:b/>
                <w:bCs/>
              </w:rPr>
              <w:t>ВР</w:t>
            </w:r>
          </w:p>
        </w:tc>
        <w:tc>
          <w:tcPr>
            <w:tcW w:w="1418" w:type="dxa"/>
            <w:hideMark/>
          </w:tcPr>
          <w:p w:rsidR="004D0452" w:rsidRPr="004D0452" w:rsidRDefault="004D0452">
            <w:pPr>
              <w:jc w:val="center"/>
              <w:rPr>
                <w:b/>
                <w:bCs/>
              </w:rPr>
            </w:pPr>
            <w:r w:rsidRPr="004D0452">
              <w:rPr>
                <w:b/>
                <w:bCs/>
              </w:rPr>
              <w:t>4-Утвержденные бюджетные назначения</w:t>
            </w:r>
          </w:p>
        </w:tc>
        <w:tc>
          <w:tcPr>
            <w:tcW w:w="1417" w:type="dxa"/>
            <w:hideMark/>
          </w:tcPr>
          <w:p w:rsidR="004D0452" w:rsidRPr="004D0452" w:rsidRDefault="004D0452">
            <w:pPr>
              <w:jc w:val="center"/>
              <w:rPr>
                <w:b/>
                <w:bCs/>
              </w:rPr>
            </w:pPr>
            <w:r w:rsidRPr="004D0452">
              <w:rPr>
                <w:b/>
                <w:bCs/>
              </w:rPr>
              <w:t>5-Исполнено</w:t>
            </w:r>
          </w:p>
        </w:tc>
        <w:tc>
          <w:tcPr>
            <w:tcW w:w="1559" w:type="dxa"/>
            <w:hideMark/>
          </w:tcPr>
          <w:p w:rsidR="004D0452" w:rsidRPr="004D0452" w:rsidRDefault="004D0452">
            <w:pPr>
              <w:jc w:val="center"/>
              <w:rPr>
                <w:b/>
                <w:bCs/>
              </w:rPr>
            </w:pPr>
            <w:r w:rsidRPr="004D0452">
              <w:rPr>
                <w:b/>
                <w:bCs/>
              </w:rPr>
              <w:t>6-Неисполненные назначения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Расходы - всего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9600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0000000000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9 183 618,00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6 974 183,50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2 209 434,50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Расходы на обеспечение деятельности главы сельского поселения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0100192020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736 900,00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488 200,72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248 699,28</w:t>
            </w:r>
          </w:p>
        </w:tc>
      </w:tr>
      <w:tr w:rsidR="004D0452" w:rsidRPr="004D0452" w:rsidTr="004D0452">
        <w:trPr>
          <w:trHeight w:val="15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0100192020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736 900,00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488 200,72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248 699,28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0100192020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120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736 900,00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488 200,72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248 699,28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0100192020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121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554 200,00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363 211,00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190 989,00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0100192020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122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15 300,00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15 300,00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</w:tr>
      <w:tr w:rsidR="004D0452" w:rsidRPr="004D0452" w:rsidTr="004D0452">
        <w:trPr>
          <w:trHeight w:val="12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0100192020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129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167 400,00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109 689,72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57 710,28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 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0104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0100292010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1 245 500,00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1 026 888,13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218 611,87</w:t>
            </w:r>
          </w:p>
        </w:tc>
      </w:tr>
      <w:tr w:rsidR="004D0452" w:rsidRPr="004D0452" w:rsidTr="004D0452">
        <w:trPr>
          <w:trHeight w:val="15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0104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0100292010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703 900,00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528 755,83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175 144,17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0104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0100292010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120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703 900,00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528 755,83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175 144,17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0104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0100292010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121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540 600,00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408 745,00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131 855,00</w:t>
            </w:r>
          </w:p>
        </w:tc>
      </w:tr>
      <w:tr w:rsidR="004D0452" w:rsidRPr="004D0452" w:rsidTr="004D0452">
        <w:trPr>
          <w:trHeight w:val="12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0104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0100292010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129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163 300,00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120 010,83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43 289,17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0104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0100292010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538 800,00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497 551,30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41 248,70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0104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0100292010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538 800,00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497 551,30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41 248,70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0104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0100292010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242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50 000,00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49 810,02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189,98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0104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0100292010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244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488 800,00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447 741,28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41 058,72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0104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0100292010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2 800,00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581,00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2 219,00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Уплата налогов, сборов и иных платежей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0104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0100292010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850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2 800,00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581,00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2 219,00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0104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0100292010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851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2 800,00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581,00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2 219,00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0113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0101098070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3 800,00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3 800,00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Межбюджетные трансферты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0113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0101098070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3 800,00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3 800,00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0113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0101098070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3 800,00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3 800,00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выполнение переданных полномочий по внешнему финансовому контролю в соответствии с заключенным соглашением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0113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0101198080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8 200,00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8 200,00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lastRenderedPageBreak/>
              <w:t>Межбюджетные трансферты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0113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0101198080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8 200,00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8 200,00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0113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0101198080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8 200,00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8 200,00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выполнение переданных полномочий в сфере градостроительной деятельности   в соответствии с заключенным соглашением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0113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0101298090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5 900,00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5 900,00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Межбюджетные трансферты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0113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0101298090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5 900,00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5 900,00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0113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0101298090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5 900,00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5 900,00</w:t>
            </w:r>
          </w:p>
        </w:tc>
      </w:tr>
      <w:tr w:rsidR="004D0452" w:rsidRPr="004D0452" w:rsidTr="004D0452">
        <w:trPr>
          <w:trHeight w:val="12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выполнение переданных полномочий по определению поставщиков (подрядчиков, исполнителей) для обеспечения муниципальных нужд    в соответствии с заключенным соглашением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0113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0101398091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5 200,00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5 200,00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Межбюджетные трансферты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0113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0101398091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5 200,00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5 200,00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0113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0101398091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5 200,00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5 200,00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 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0100551180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78 800,00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59 100,00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19 700,00</w:t>
            </w:r>
          </w:p>
        </w:tc>
      </w:tr>
      <w:tr w:rsidR="004D0452" w:rsidRPr="004D0452" w:rsidTr="004D0452">
        <w:trPr>
          <w:trHeight w:val="15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0100551180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70 500,00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52 875,18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17 624,82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0100551180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120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70 500,00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52 875,18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17 624,82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0100551180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121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54 200,00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40 610,61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13 589,39</w:t>
            </w:r>
          </w:p>
        </w:tc>
      </w:tr>
      <w:tr w:rsidR="004D0452" w:rsidRPr="004D0452" w:rsidTr="004D0452">
        <w:trPr>
          <w:trHeight w:val="12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4D0452">
              <w:lastRenderedPageBreak/>
              <w:t>(муниципальных) органов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lastRenderedPageBreak/>
              <w:t>0203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0100551180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129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16 300,00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12 264,57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4 035,43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0100551180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8 300,00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6 224,82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2 075,18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0100551180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8 300,00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6 224,82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2 075,18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0100551180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242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1 700,00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1 275,00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425,00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0100551180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244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6 600,00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4 949,82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1 650,18</w:t>
            </w:r>
          </w:p>
        </w:tc>
      </w:tr>
      <w:tr w:rsidR="004D0452" w:rsidRPr="004D0452" w:rsidTr="004D0452">
        <w:trPr>
          <w:trHeight w:val="15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Резервный фонд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0309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0100420570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15 000,00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15 000,00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0309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0100420570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15 000,00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15 000,00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0309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0100420570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15 000,00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15 000,00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0309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0100420570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244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15 000,00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15 000,00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</w:tr>
      <w:tr w:rsidR="004D0452" w:rsidRPr="004D0452" w:rsidTr="004D0452">
        <w:trPr>
          <w:trHeight w:val="15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 xml:space="preserve">Расходы  </w:t>
            </w:r>
            <w:proofErr w:type="gramStart"/>
            <w:r w:rsidRPr="004D0452">
              <w:t>на осуществление переданных полномочий по решению вопросов местного значения в соответствии с заключенными соглашениями на ремонт</w:t>
            </w:r>
            <w:proofErr w:type="gramEnd"/>
            <w:r w:rsidRPr="004D0452">
              <w:t xml:space="preserve"> и содержание муниципальных дорог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0409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0200588060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1 143 300,00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1 044 221,40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99 078,60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 xml:space="preserve">Закупка товаров, работ и услуг для обеспечения государственных </w:t>
            </w:r>
            <w:r w:rsidRPr="004D0452">
              <w:lastRenderedPageBreak/>
              <w:t>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lastRenderedPageBreak/>
              <w:t>0409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0200588060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1 143 300,00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1 044 221,40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99 078,60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0409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0200588060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1 143 300,00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1 044 221,40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99 078,60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0409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0200588060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244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1 143 300,00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1 044 221,40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99 078,60</w:t>
            </w:r>
          </w:p>
        </w:tc>
      </w:tr>
      <w:tr w:rsidR="004D0452" w:rsidRPr="004D0452" w:rsidTr="004D0452">
        <w:trPr>
          <w:trHeight w:val="18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 xml:space="preserve">Расходы </w:t>
            </w:r>
            <w:proofErr w:type="gramStart"/>
            <w:r w:rsidRPr="004D0452">
              <w:t>на осуществление переданных полномочий по решению вопросов местного значения в соответствии с заключенными соглашениями по ремонту</w:t>
            </w:r>
            <w:proofErr w:type="gramEnd"/>
            <w:r w:rsidRPr="004D0452">
              <w:t xml:space="preserve">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0409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02005S8850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2 003 822,00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1 603 365,55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400 456,45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0409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02005S8850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2 003 822,00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1 603 365,55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400 456,45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0409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02005S8850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2 003 822,00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1 603 365,55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400 456,45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0409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02005S8850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244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2 003 822,00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1 603 365,55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400 456,45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proofErr w:type="spellStart"/>
            <w:r w:rsidRPr="004D0452">
              <w:t>Софинансирование</w:t>
            </w:r>
            <w:proofErr w:type="spellEnd"/>
            <w:r w:rsidRPr="004D0452">
              <w:t xml:space="preserve"> мероприятий по развитию градостроительной деятельности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0412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02003S8460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99 907,00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49 953,16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49 953,84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0412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02003S8460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99 907,00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49 953,16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49 953,84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0412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02003S8460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99 907,00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49 953,16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49 953,84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0412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02003S8460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244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99 907,00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49 953,16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49 953,84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 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0310290550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647 100,00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610 668,08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36 431,92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0310290550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613 250,00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577 005,57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36 244,43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0310290550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613 250,00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577 005,57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36 244,43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0310290550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244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613 250,00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577 005,57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36 244,43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0310290550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33 850,00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33 662,51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187,49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Уплата налогов, сборов и иных платежей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0310290550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850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33 850,00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33 662,51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187,49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0310290550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851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6 100,00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6 040,00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60,00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Уплата прочих налогов, сборов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0310290550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852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27 700,00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27 621,00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79,00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Уплата иных платежей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0310290550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853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1,51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48,49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90670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0320190670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219 245,00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215 760,90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3 484,10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0320190670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219 245,00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215 760,90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3 484,10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0320190670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219 245,00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215 760,90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3 484,10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0320190670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244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219 245,00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215 760,90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3 484,10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Расходы на уличное освещение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03201S8670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51 309,00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30 000,00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21 309,00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03201S8670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51 309,00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30 000,00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21 309,00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03201S8670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51 309,00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30 000,00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21 309,00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03201S8670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244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51 309,00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30 000,00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21 309,00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90530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0320390530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419 600,00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419 577,11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22,89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0320390530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26 350,00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26 329,00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21,00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0320390530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26 350,00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26 329,00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21,00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 xml:space="preserve">Прочая закупка товаров, </w:t>
            </w:r>
            <w:r w:rsidRPr="004D0452">
              <w:lastRenderedPageBreak/>
              <w:t>работ и услуг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lastRenderedPageBreak/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0320390530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244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26 350,00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26 329,00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21,00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lastRenderedPageBreak/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0320390530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393 250,00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393 248,11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1,89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Уплата налогов, сборов и иных платежей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0320390530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850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393 250,00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393 248,11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1,89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0320390530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851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377 910,00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377 910,00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Уплата иных платежей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0320390530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853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15 340,00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15 338,11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1,89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90800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0320490800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48 035,00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42 140,71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5 894,29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0320490800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48 035,00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42 140,71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5 894,29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0320490800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48 035,00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42 140,71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5 894,29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0503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0320490800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244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48 035,00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42 140,71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5 894,29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 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0702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0100488040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410 000,00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236 799,72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173 200,28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0702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0100488040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410 000,00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236 799,72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173 200,28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0702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0100488040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410 000,00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236 799,72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173 200,28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0702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0100488040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244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410 000,00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236 799,72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173 200,28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0801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0400200590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327 800,00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317 576,59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10 223,41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0801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0400200590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323 100,00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315 234,59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7 865,41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0801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0400200590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323 100,00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315 234,59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7 865,41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0801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0400200590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244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323 100,00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315 234,59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7 865,41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0801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0400200590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4 700,00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2 342,00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2 358,00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Уплата налогов, сборов и иных платежей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0801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0400200590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850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4 700,00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2 342,00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2 358,00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0801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0400200590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851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4 700,00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2 342,00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2 358,00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 xml:space="preserve">Переданные полномочия по решению вопросов </w:t>
            </w:r>
            <w:proofErr w:type="spellStart"/>
            <w:r w:rsidRPr="004D0452">
              <w:t>местногозначения</w:t>
            </w:r>
            <w:proofErr w:type="spellEnd"/>
            <w:r w:rsidRPr="004D0452">
              <w:t xml:space="preserve"> в соответствии с заключенными соглашениями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0801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0400498050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1 652 000,00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759 741,86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892 258,14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Межбюджетные трансферты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0801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0400498050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1 652 000,00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759 741,86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892 258,14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0801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0400498050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1 652 000,00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759 741,86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892 258,14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 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1001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0100790470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55 000,00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48 007,71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6 992,29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1001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0100790470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55 000,00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48 007,71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6 992,29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1001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0100790470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320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55 000,00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48 007,71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6 992,29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1001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0100790470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321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55 000,00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48 007,71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6 992,29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 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1102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0400390410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7 200,00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7 181,86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18,14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1102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0400390410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7 200,00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7 181,86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18,14</w:t>
            </w:r>
          </w:p>
        </w:tc>
      </w:tr>
      <w:tr w:rsidR="004D0452" w:rsidRPr="004D0452" w:rsidTr="004D0452">
        <w:trPr>
          <w:trHeight w:val="9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1102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0400390410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7 200,00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7 181,86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18,14</w:t>
            </w:r>
          </w:p>
        </w:tc>
      </w:tr>
      <w:tr w:rsidR="004D0452" w:rsidRPr="004D0452" w:rsidTr="004D0452">
        <w:trPr>
          <w:trHeight w:val="3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1102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0400390410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244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7 200,00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7 181,86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18,14</w:t>
            </w:r>
          </w:p>
        </w:tc>
      </w:tr>
      <w:tr w:rsidR="004D0452" w:rsidRPr="004D0452" w:rsidTr="004D0452">
        <w:trPr>
          <w:trHeight w:val="600"/>
        </w:trPr>
        <w:tc>
          <w:tcPr>
            <w:tcW w:w="2835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Результат исполнения бюджета (дефицит / профицит)</w:t>
            </w:r>
          </w:p>
        </w:tc>
        <w:tc>
          <w:tcPr>
            <w:tcW w:w="709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7900</w:t>
            </w:r>
          </w:p>
        </w:tc>
        <w:tc>
          <w:tcPr>
            <w:tcW w:w="1418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0000000000</w:t>
            </w:r>
          </w:p>
        </w:tc>
        <w:tc>
          <w:tcPr>
            <w:tcW w:w="850" w:type="dxa"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000</w:t>
            </w:r>
          </w:p>
        </w:tc>
        <w:tc>
          <w:tcPr>
            <w:tcW w:w="1418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-145 254,00</w:t>
            </w:r>
          </w:p>
        </w:tc>
        <w:tc>
          <w:tcPr>
            <w:tcW w:w="1417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-548 271,39</w:t>
            </w:r>
          </w:p>
        </w:tc>
        <w:tc>
          <w:tcPr>
            <w:tcW w:w="1559" w:type="dxa"/>
            <w:noWrap/>
            <w:hideMark/>
          </w:tcPr>
          <w:p w:rsidR="004D0452" w:rsidRPr="004D0452" w:rsidRDefault="004D0452" w:rsidP="004D0452">
            <w:pPr>
              <w:jc w:val="center"/>
            </w:pPr>
            <w:r w:rsidRPr="004D0452">
              <w:t>0,00</w:t>
            </w:r>
          </w:p>
        </w:tc>
      </w:tr>
    </w:tbl>
    <w:p w:rsidR="004D0452" w:rsidRDefault="004D0452" w:rsidP="004D0452">
      <w:pPr>
        <w:jc w:val="center"/>
      </w:pPr>
    </w:p>
    <w:p w:rsidR="004D0452" w:rsidRDefault="004D0452"/>
    <w:p w:rsidR="004D0452" w:rsidRDefault="004D0452"/>
    <w:p w:rsidR="004D0452" w:rsidRDefault="004D0452"/>
    <w:p w:rsidR="004D0452" w:rsidRDefault="004D0452"/>
    <w:p w:rsidR="004D0452" w:rsidRDefault="004D0452"/>
    <w:p w:rsidR="004D0452" w:rsidRDefault="004D0452"/>
    <w:p w:rsidR="004D0452" w:rsidRDefault="004D0452"/>
    <w:p w:rsidR="004D0452" w:rsidRDefault="004D0452"/>
    <w:sectPr w:rsidR="004D0452" w:rsidSect="009F2AF4">
      <w:type w:val="continuous"/>
      <w:pgSz w:w="11907" w:h="16839" w:code="9"/>
      <w:pgMar w:top="1077" w:right="1440" w:bottom="1077" w:left="1440" w:header="0" w:footer="6" w:gutter="533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evenAndOddHeaders/>
  <w:drawingGridHorizontalSpacing w:val="201"/>
  <w:displayVerticalDrawingGridEvery w:val="2"/>
  <w:characterSpacingControl w:val="doNotCompress"/>
  <w:compat/>
  <w:rsids>
    <w:rsidRoot w:val="00532E55"/>
    <w:rsid w:val="00206795"/>
    <w:rsid w:val="00226DAC"/>
    <w:rsid w:val="004D0452"/>
    <w:rsid w:val="004F7BE3"/>
    <w:rsid w:val="00532E55"/>
    <w:rsid w:val="007327A9"/>
    <w:rsid w:val="0091082D"/>
    <w:rsid w:val="009F2AF4"/>
    <w:rsid w:val="00B45DCE"/>
    <w:rsid w:val="00DF156B"/>
    <w:rsid w:val="00FB0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D045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D0452"/>
    <w:rPr>
      <w:color w:val="800080"/>
      <w:u w:val="single"/>
    </w:rPr>
  </w:style>
  <w:style w:type="paragraph" w:customStyle="1" w:styleId="xl106">
    <w:name w:val="xl106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9E7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F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D8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D045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D0452"/>
    <w:rPr>
      <w:color w:val="800080"/>
      <w:u w:val="single"/>
    </w:rPr>
  </w:style>
  <w:style w:type="paragraph" w:customStyle="1" w:styleId="xl106">
    <w:name w:val="xl106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9E7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F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D8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6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3344</Words>
  <Characters>19064</Characters>
  <Application>Microsoft Office Word</Application>
  <DocSecurity>0</DocSecurity>
  <Lines>158</Lines>
  <Paragraphs>44</Paragraphs>
  <ScaleCrop>false</ScaleCrop>
  <Company>Home</Company>
  <LinksUpToDate>false</LinksUpToDate>
  <CharactersWithSpaces>22364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2019-10-17T05:23:00Z</dcterms:created>
  <dcterms:modified xsi:type="dcterms:W3CDTF">2019-11-01T05:27:00Z</dcterms:modified>
</cp:coreProperties>
</file>