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6B" w:rsidRDefault="0010646B" w:rsidP="00346759">
      <w:pPr>
        <w:pStyle w:val="Heading1"/>
        <w:tabs>
          <w:tab w:val="clear" w:pos="360"/>
          <w:tab w:val="left" w:pos="284"/>
        </w:tabs>
        <w:snapToGrid w:val="0"/>
        <w:ind w:left="284" w:right="565"/>
        <w:rPr>
          <w:sz w:val="28"/>
          <w:szCs w:val="28"/>
        </w:rPr>
      </w:pPr>
    </w:p>
    <w:p w:rsidR="0010646B" w:rsidRDefault="0010646B" w:rsidP="00346759">
      <w:pPr>
        <w:pStyle w:val="Heading1"/>
        <w:tabs>
          <w:tab w:val="clear" w:pos="360"/>
          <w:tab w:val="left" w:pos="284"/>
        </w:tabs>
        <w:snapToGrid w:val="0"/>
        <w:ind w:left="284" w:right="565"/>
        <w:rPr>
          <w:sz w:val="28"/>
          <w:szCs w:val="28"/>
        </w:rPr>
      </w:pPr>
      <w:r>
        <w:rPr>
          <w:sz w:val="28"/>
          <w:szCs w:val="28"/>
        </w:rPr>
        <w:t>Совет народных депутатов</w:t>
      </w:r>
    </w:p>
    <w:p w:rsidR="0010646B" w:rsidRDefault="0010646B" w:rsidP="00346759">
      <w:pPr>
        <w:pStyle w:val="Heading1"/>
        <w:tabs>
          <w:tab w:val="clear" w:pos="360"/>
          <w:tab w:val="left" w:pos="284"/>
        </w:tabs>
        <w:snapToGrid w:val="0"/>
        <w:ind w:left="284" w:right="565"/>
        <w:rPr>
          <w:sz w:val="28"/>
          <w:szCs w:val="28"/>
        </w:rPr>
      </w:pPr>
      <w:r>
        <w:rPr>
          <w:sz w:val="28"/>
          <w:szCs w:val="28"/>
        </w:rPr>
        <w:t>Волчанского сельского поселения</w:t>
      </w:r>
    </w:p>
    <w:p w:rsidR="0010646B" w:rsidRDefault="0010646B" w:rsidP="00346759">
      <w:pPr>
        <w:pStyle w:val="Heading1"/>
        <w:tabs>
          <w:tab w:val="clear" w:pos="360"/>
          <w:tab w:val="left" w:pos="284"/>
        </w:tabs>
        <w:snapToGrid w:val="0"/>
        <w:ind w:left="284" w:right="565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 Воронежской области</w:t>
      </w:r>
    </w:p>
    <w:p w:rsidR="0010646B" w:rsidRDefault="0010646B" w:rsidP="00346759">
      <w:pPr>
        <w:tabs>
          <w:tab w:val="left" w:pos="284"/>
        </w:tabs>
        <w:jc w:val="center"/>
        <w:rPr>
          <w:b/>
          <w:bCs/>
          <w:sz w:val="28"/>
          <w:szCs w:val="28"/>
        </w:rPr>
      </w:pPr>
    </w:p>
    <w:p w:rsidR="0010646B" w:rsidRDefault="0010646B" w:rsidP="00346759">
      <w:pPr>
        <w:pStyle w:val="Heading7"/>
        <w:tabs>
          <w:tab w:val="clear" w:pos="360"/>
          <w:tab w:val="left" w:pos="0"/>
          <w:tab w:val="left" w:pos="284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0646B" w:rsidRDefault="0010646B" w:rsidP="00346759">
      <w:pPr>
        <w:tabs>
          <w:tab w:val="left" w:pos="284"/>
        </w:tabs>
        <w:rPr>
          <w:b/>
          <w:bCs/>
          <w:sz w:val="28"/>
          <w:szCs w:val="28"/>
        </w:rPr>
      </w:pPr>
    </w:p>
    <w:p w:rsidR="0010646B" w:rsidRDefault="0010646B" w:rsidP="00346759">
      <w:pPr>
        <w:tabs>
          <w:tab w:val="left" w:pos="0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« 20 » июня </w:t>
      </w:r>
      <w:smartTag w:uri="urn:schemas-microsoft-com:office:smarttags" w:element="metricconverter">
        <w:smartTagPr>
          <w:attr w:name="ProductID" w:val="2017 г"/>
        </w:smartTagPr>
        <w:r>
          <w:rPr>
            <w:bCs/>
            <w:sz w:val="28"/>
            <w:szCs w:val="28"/>
          </w:rPr>
          <w:t>2017 г</w:t>
        </w:r>
      </w:smartTag>
      <w:r>
        <w:rPr>
          <w:bCs/>
          <w:sz w:val="28"/>
          <w:szCs w:val="28"/>
        </w:rPr>
        <w:t xml:space="preserve">.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№ 53</w:t>
      </w:r>
    </w:p>
    <w:p w:rsidR="0010646B" w:rsidRDefault="0010646B" w:rsidP="00346759">
      <w:pPr>
        <w:tabs>
          <w:tab w:val="left" w:pos="0"/>
        </w:tabs>
        <w:ind w:left="360"/>
        <w:rPr>
          <w:b/>
          <w:sz w:val="36"/>
          <w:szCs w:val="36"/>
        </w:rPr>
      </w:pPr>
    </w:p>
    <w:p w:rsidR="0010646B" w:rsidRDefault="0010646B" w:rsidP="00346759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передачи к осуществлению  части полномочий </w:t>
      </w:r>
    </w:p>
    <w:p w:rsidR="0010646B" w:rsidRDefault="0010646B" w:rsidP="003467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Волчанского сельского поселения </w:t>
      </w:r>
    </w:p>
    <w:p w:rsidR="0010646B" w:rsidRDefault="0010646B" w:rsidP="003467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Каменскому муниципальному району</w:t>
      </w:r>
    </w:p>
    <w:p w:rsidR="0010646B" w:rsidRDefault="0010646B" w:rsidP="00346759">
      <w:pPr>
        <w:tabs>
          <w:tab w:val="left" w:pos="284"/>
        </w:tabs>
        <w:ind w:left="360" w:right="333"/>
        <w:jc w:val="both"/>
        <w:rPr>
          <w:b/>
          <w:sz w:val="28"/>
          <w:szCs w:val="28"/>
        </w:rPr>
      </w:pPr>
    </w:p>
    <w:p w:rsidR="0010646B" w:rsidRDefault="0010646B" w:rsidP="00346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4 статьи 15 Федерального закона от 06.10.2003 г. №131-ФЗ «Об общих принципах организации местного самоуправления в Российской Федерации», Уставом </w:t>
      </w: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 xml:space="preserve">поселения Каменского муниципального района Воронежской области, Совет народных депутатов </w:t>
      </w: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 xml:space="preserve">поселения Каменского муниципального района </w:t>
      </w:r>
    </w:p>
    <w:p w:rsidR="0010646B" w:rsidRDefault="0010646B" w:rsidP="00346759">
      <w:pPr>
        <w:ind w:left="360" w:firstLine="348"/>
        <w:jc w:val="center"/>
        <w:rPr>
          <w:sz w:val="28"/>
          <w:szCs w:val="28"/>
        </w:rPr>
      </w:pPr>
    </w:p>
    <w:p w:rsidR="0010646B" w:rsidRDefault="0010646B" w:rsidP="0034675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0646B" w:rsidRDefault="0010646B" w:rsidP="00346759">
      <w:pPr>
        <w:ind w:left="360" w:firstLine="348"/>
        <w:jc w:val="center"/>
        <w:rPr>
          <w:sz w:val="28"/>
          <w:szCs w:val="28"/>
        </w:rPr>
      </w:pPr>
    </w:p>
    <w:p w:rsidR="0010646B" w:rsidRDefault="0010646B" w:rsidP="0034675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Администрации </w:t>
      </w:r>
      <w:r>
        <w:rPr>
          <w:bCs/>
          <w:sz w:val="28"/>
          <w:szCs w:val="28"/>
        </w:rPr>
        <w:t>Волчанского сельского</w:t>
      </w:r>
      <w:r>
        <w:rPr>
          <w:sz w:val="28"/>
          <w:szCs w:val="28"/>
        </w:rPr>
        <w:t xml:space="preserve"> поселения Каменского муниципального района передать к осуществлению часть  полномочий  </w:t>
      </w: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>поселения Каменскому муниципальному району по осуществлению муниципального земельного контроля за использованием земель поселений.</w:t>
      </w:r>
    </w:p>
    <w:p w:rsidR="0010646B" w:rsidRDefault="0010646B" w:rsidP="0034675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</w:t>
      </w:r>
      <w:r>
        <w:rPr>
          <w:bCs/>
          <w:sz w:val="28"/>
          <w:szCs w:val="28"/>
        </w:rPr>
        <w:t>Волчанского сельского</w:t>
      </w:r>
      <w:r>
        <w:rPr>
          <w:sz w:val="28"/>
          <w:szCs w:val="28"/>
        </w:rPr>
        <w:t xml:space="preserve"> поселения Каменского муниципального района заключить соглашение с администрацией Каменского муниципального района о передаче осуществления  полномочий согласно пункту 1 настоящего решения.</w:t>
      </w:r>
    </w:p>
    <w:p w:rsidR="0010646B" w:rsidRDefault="0010646B" w:rsidP="00346759">
      <w:pPr>
        <w:tabs>
          <w:tab w:val="left" w:pos="360"/>
        </w:tabs>
        <w:jc w:val="both"/>
        <w:rPr>
          <w:sz w:val="28"/>
          <w:szCs w:val="28"/>
        </w:rPr>
      </w:pPr>
    </w:p>
    <w:p w:rsidR="0010646B" w:rsidRDefault="0010646B" w:rsidP="00346759">
      <w:pPr>
        <w:ind w:left="360"/>
        <w:jc w:val="both"/>
        <w:rPr>
          <w:sz w:val="28"/>
          <w:szCs w:val="28"/>
        </w:rPr>
      </w:pPr>
    </w:p>
    <w:p w:rsidR="0010646B" w:rsidRDefault="0010646B" w:rsidP="00346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Совета </w:t>
      </w:r>
    </w:p>
    <w:p w:rsidR="0010646B" w:rsidRDefault="0010646B" w:rsidP="00346759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</w:t>
      </w:r>
    </w:p>
    <w:p w:rsidR="0010646B" w:rsidRDefault="0010646B" w:rsidP="0034675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  <w:t xml:space="preserve">                                           Н.Е. Бурляева</w:t>
      </w:r>
    </w:p>
    <w:p w:rsidR="0010646B" w:rsidRPr="000D0740" w:rsidRDefault="0010646B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0646B" w:rsidRDefault="0010646B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0646B" w:rsidRDefault="0010646B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0646B" w:rsidRDefault="0010646B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0646B" w:rsidRDefault="0010646B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0646B" w:rsidRDefault="0010646B"/>
    <w:sectPr w:rsidR="0010646B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759"/>
    <w:rsid w:val="000047D2"/>
    <w:rsid w:val="00022001"/>
    <w:rsid w:val="000D0740"/>
    <w:rsid w:val="0010646B"/>
    <w:rsid w:val="00255BD0"/>
    <w:rsid w:val="00292B26"/>
    <w:rsid w:val="00346759"/>
    <w:rsid w:val="00360C86"/>
    <w:rsid w:val="003F2DA4"/>
    <w:rsid w:val="004358A9"/>
    <w:rsid w:val="0045013F"/>
    <w:rsid w:val="00496898"/>
    <w:rsid w:val="00542E12"/>
    <w:rsid w:val="00673DE6"/>
    <w:rsid w:val="00676A35"/>
    <w:rsid w:val="006F75E3"/>
    <w:rsid w:val="00740B5A"/>
    <w:rsid w:val="007B152A"/>
    <w:rsid w:val="00886002"/>
    <w:rsid w:val="009A3499"/>
    <w:rsid w:val="00B144C4"/>
    <w:rsid w:val="00B24F17"/>
    <w:rsid w:val="00CA3780"/>
    <w:rsid w:val="00D34BFD"/>
    <w:rsid w:val="00E43704"/>
    <w:rsid w:val="00F6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7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6759"/>
    <w:pPr>
      <w:keepNext/>
      <w:tabs>
        <w:tab w:val="num" w:pos="360"/>
      </w:tabs>
      <w:autoSpaceDE w:val="0"/>
      <w:jc w:val="center"/>
      <w:outlineLvl w:val="0"/>
    </w:pPr>
    <w:rPr>
      <w:b/>
      <w:bCs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6759"/>
    <w:pPr>
      <w:keepNext/>
      <w:tabs>
        <w:tab w:val="num" w:pos="360"/>
      </w:tabs>
      <w:autoSpaceDE w:val="0"/>
      <w:jc w:val="both"/>
      <w:outlineLvl w:val="6"/>
    </w:pPr>
    <w:rPr>
      <w:b/>
      <w:bCs/>
      <w:sz w:val="36"/>
      <w:szCs w:val="3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6759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46759"/>
    <w:rPr>
      <w:rFonts w:ascii="Times New Roman" w:hAnsi="Times New Roman" w:cs="Times New Roman"/>
      <w:b/>
      <w:bCs/>
      <w:sz w:val="36"/>
      <w:szCs w:val="36"/>
      <w:lang w:eastAsia="ar-SA" w:bidi="ar-SA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uiPriority w:val="99"/>
    <w:rsid w:val="0034675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192</Words>
  <Characters>1099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13</cp:revision>
  <dcterms:created xsi:type="dcterms:W3CDTF">2017-05-26T08:31:00Z</dcterms:created>
  <dcterms:modified xsi:type="dcterms:W3CDTF">2017-07-05T07:06:00Z</dcterms:modified>
</cp:coreProperties>
</file>